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F0DF" w14:textId="3EAE47A8" w:rsidR="00580476" w:rsidRPr="002F2307" w:rsidRDefault="00B73F5B" w:rsidP="00032C4F">
      <w:pPr>
        <w:pStyle w:val="Nimi"/>
        <w:spacing w:before="0"/>
        <w:rPr>
          <w:sz w:val="52"/>
          <w:szCs w:val="52"/>
        </w:rPr>
      </w:pPr>
      <w:r w:rsidRPr="002F2307">
        <w:rPr>
          <w:b w:val="0"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CE65D" wp14:editId="2CB47457">
                <wp:simplePos x="0" y="0"/>
                <wp:positionH relativeFrom="page">
                  <wp:posOffset>161925</wp:posOffset>
                </wp:positionH>
                <wp:positionV relativeFrom="page">
                  <wp:posOffset>180340</wp:posOffset>
                </wp:positionV>
                <wp:extent cx="7254000" cy="10314000"/>
                <wp:effectExtent l="0" t="0" r="23495" b="11430"/>
                <wp:wrapNone/>
                <wp:docPr id="1" name="Kehy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4000" cy="10314000"/>
                        </a:xfrm>
                        <a:prstGeom prst="frame">
                          <a:avLst>
                            <a:gd name="adj1" fmla="val 755"/>
                          </a:avLst>
                        </a:prstGeom>
                        <a:solidFill>
                          <a:srgbClr val="00B4B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52D60" id="Kehys 1" o:spid="_x0000_s1026" style="position:absolute;margin-left:12.75pt;margin-top:14.2pt;width:571.2pt;height:8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54000,1031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" path="m,l7254000,r,10314000l,10314000,,xm54768,54768r,10204464l7199232,10259232r,-10204464l54768,54768xe" fillcolor="#00b4b9" strokecolor="black [3213]" strokeweight="1pt">
                <v:stroke joinstyle="miter"/>
                <v:path arrowok="t" o:connecttype="custom" o:connectlocs="0,0;7254000,0;7254000,10314000;0,10314000;0,0;54768,54768;54768,10259232;7199232,10259232;7199232,54768;54768,54768" o:connectangles="0,0,0,0,0,0,0,0,0,0"/>
                <w10:wrap anchorx="page" anchory="page"/>
              </v:shape>
            </w:pict>
          </mc:Fallback>
        </mc:AlternateContent>
      </w:r>
      <w:r w:rsidR="00682B45" w:rsidRPr="002F2307">
        <w:rPr>
          <w:sz w:val="52"/>
          <w:szCs w:val="52"/>
        </w:rPr>
        <w:t>Asuinhuoneiston vuokrasopimus</w:t>
      </w:r>
    </w:p>
    <w:p w14:paraId="3E778C02" w14:textId="1C4213BB" w:rsidR="00580476" w:rsidRDefault="00990E6A" w:rsidP="00E85883">
      <w:pPr>
        <w:pStyle w:val="Otsikko1"/>
        <w:spacing w:after="200"/>
      </w:pPr>
      <w:r>
        <w:t>1. Vuokranantaja</w:t>
      </w:r>
    </w:p>
    <w:p w14:paraId="30D21778" w14:textId="77777777" w:rsidR="00DC49A3" w:rsidRDefault="00DC49A3" w:rsidP="00E84F04">
      <w:pPr>
        <w:pStyle w:val="Merkittyluettelo"/>
        <w:spacing w:after="80"/>
        <w:ind w:left="215" w:hanging="215"/>
        <w:rPr>
          <w:b/>
          <w:bCs/>
        </w:rPr>
        <w:sectPr w:rsidR="00DC49A3" w:rsidSect="009059A0">
          <w:headerReference w:type="default" r:id="rId8"/>
          <w:footerReference w:type="default" r:id="rId9"/>
          <w:pgSz w:w="11900" w:h="16840"/>
          <w:pgMar w:top="1417" w:right="1134" w:bottom="1417" w:left="1134" w:header="283" w:footer="283" w:gutter="0"/>
          <w:cols w:space="708"/>
          <w:docGrid w:linePitch="360"/>
        </w:sectPr>
      </w:pPr>
    </w:p>
    <w:p w14:paraId="63A7B220" w14:textId="05837876" w:rsidR="007B12AB" w:rsidRPr="00751973" w:rsidRDefault="00DC49A3" w:rsidP="00097AB6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Etu- ja sukunimi</w:t>
      </w:r>
      <w:r w:rsidR="007B12AB"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="003543B4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3543B4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376BD1F0" w14:textId="0C94E6C7" w:rsidR="007B12AB" w:rsidRPr="00751973" w:rsidRDefault="007B12AB" w:rsidP="00097AB6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Osoite:</w:t>
      </w:r>
      <w:r w:rsidR="003543B4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3543B4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3543B4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3F291DBD" w14:textId="6C6636C3" w:rsidR="007B12AB" w:rsidRPr="00751973" w:rsidRDefault="007B12AB" w:rsidP="00097AB6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Puhelinnumero:</w:t>
      </w:r>
      <w:r w:rsidR="003543B4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3543B4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1E180F74" w14:textId="12F72457" w:rsidR="00DC49A3" w:rsidRPr="00751973" w:rsidRDefault="007B12AB" w:rsidP="00097AB6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DC49A3" w:rsidRPr="00751973" w:rsidSect="00DC49A3">
          <w:type w:val="continuous"/>
          <w:pgSz w:w="11900" w:h="16840"/>
          <w:pgMar w:top="1417" w:right="1134" w:bottom="1417" w:left="1134" w:header="510" w:footer="708" w:gutter="0"/>
          <w:cols w:num="2" w:space="708"/>
          <w:docGrid w:linePitch="360"/>
        </w:sectPr>
      </w:pPr>
      <w:r w:rsidRPr="00751973">
        <w:rPr>
          <w:rFonts w:cstheme="minorHAnsi"/>
          <w:b/>
          <w:bCs/>
          <w:u w:val="single" w:color="BFBFBF" w:themeColor="background1" w:themeShade="BF"/>
        </w:rPr>
        <w:t>Sähköpostiosoite:</w:t>
      </w:r>
      <w:r w:rsidR="003543B4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3543B4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2153CE0E" w14:textId="06DB1743" w:rsidR="00580476" w:rsidRDefault="00990E6A" w:rsidP="00E85883">
      <w:pPr>
        <w:pStyle w:val="Otsikko1"/>
        <w:spacing w:after="200"/>
      </w:pPr>
      <w:r>
        <w:t>2. Vuokralainen</w:t>
      </w:r>
    </w:p>
    <w:p w14:paraId="42B5C710" w14:textId="77777777" w:rsidR="00406D05" w:rsidRDefault="00406D05" w:rsidP="00E84F04">
      <w:pPr>
        <w:pStyle w:val="Merkittyluettelo"/>
        <w:spacing w:after="80"/>
        <w:ind w:left="215" w:hanging="215"/>
        <w:rPr>
          <w:b/>
          <w:bCs/>
        </w:rPr>
        <w:sectPr w:rsidR="00406D05" w:rsidSect="00DC49A3">
          <w:type w:val="continuous"/>
          <w:pgSz w:w="11900" w:h="16840"/>
          <w:pgMar w:top="1417" w:right="1134" w:bottom="1417" w:left="1134" w:header="510" w:footer="708" w:gutter="0"/>
          <w:cols w:space="708"/>
          <w:docGrid w:linePitch="360"/>
        </w:sectPr>
      </w:pPr>
    </w:p>
    <w:p w14:paraId="3D3394F7" w14:textId="37D9B4F4" w:rsidR="00580476" w:rsidRPr="00751973" w:rsidRDefault="002421A1" w:rsidP="00097AB6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Etu- ja sukunimi</w:t>
      </w:r>
      <w:r w:rsidR="007B12AB"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471796D1" w14:textId="48B2FFD2" w:rsidR="007B12AB" w:rsidRPr="00751973" w:rsidRDefault="007B12AB" w:rsidP="00097AB6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Henkilötunnus:</w:t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2D9A859F" w14:textId="1DDEEB5C" w:rsidR="007B12AB" w:rsidRPr="00751973" w:rsidRDefault="007B12AB" w:rsidP="00097AB6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Osoite:</w:t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42268966" w14:textId="6C4F50C2" w:rsidR="00406D05" w:rsidRPr="00751973" w:rsidRDefault="007B12AB" w:rsidP="00097AB6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406D05" w:rsidRPr="00751973" w:rsidSect="00406D05">
          <w:type w:val="continuous"/>
          <w:pgSz w:w="11900" w:h="16840"/>
          <w:pgMar w:top="1417" w:right="1134" w:bottom="1417" w:left="1134" w:header="510" w:footer="708" w:gutter="0"/>
          <w:cols w:num="2" w:space="708"/>
          <w:docGrid w:linePitch="360"/>
        </w:sectPr>
      </w:pPr>
      <w:r w:rsidRPr="00751973">
        <w:rPr>
          <w:rFonts w:cstheme="minorHAnsi"/>
          <w:b/>
          <w:bCs/>
          <w:u w:val="single" w:color="BFBFBF" w:themeColor="background1" w:themeShade="BF"/>
        </w:rPr>
        <w:t xml:space="preserve">Puhelinnumero: </w:t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7E55717F" w14:textId="21BCC7FF" w:rsidR="007B12AB" w:rsidRPr="00751973" w:rsidRDefault="007B12AB" w:rsidP="00097AB6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Sähköposti:</w:t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1C3F60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7EE6A8FC" w14:textId="0FEE235F" w:rsidR="00580476" w:rsidRDefault="008914CC" w:rsidP="00EB09A0">
      <w:pPr>
        <w:pStyle w:val="Otsikko1"/>
        <w:spacing w:after="200"/>
      </w:pPr>
      <w:r>
        <w:t>3. Vuokrauskohde</w:t>
      </w:r>
    </w:p>
    <w:p w14:paraId="4DF5D2FA" w14:textId="24401B42" w:rsidR="00F84B51" w:rsidRPr="00751973" w:rsidRDefault="008914CC" w:rsidP="003F5C78">
      <w:pPr>
        <w:pStyle w:val="Merkittyluettelo"/>
        <w:spacing w:after="80"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F84B51" w:rsidRPr="00751973" w:rsidSect="00DC49A3">
          <w:type w:val="continuous"/>
          <w:pgSz w:w="11900" w:h="16840"/>
          <w:pgMar w:top="1417" w:right="1134" w:bottom="1417" w:left="1134" w:header="510" w:footer="708" w:gutter="0"/>
          <w:cols w:space="708"/>
          <w:docGrid w:linePitch="360"/>
        </w:sectPr>
      </w:pPr>
      <w:r w:rsidRPr="00751973">
        <w:rPr>
          <w:rFonts w:cstheme="minorHAnsi"/>
          <w:b/>
          <w:bCs/>
          <w:u w:val="single" w:color="BFBFBF" w:themeColor="background1" w:themeShade="BF"/>
        </w:rPr>
        <w:t xml:space="preserve">Osoite: </w:t>
      </w:r>
      <w:r w:rsidR="004C646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4C646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4C646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4C646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F321A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F321A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F321A9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5587D036" w14:textId="062F4F52" w:rsidR="008914CC" w:rsidRPr="00751973" w:rsidRDefault="008914CC" w:rsidP="003F5C78">
      <w:pPr>
        <w:pStyle w:val="Merkittyluettelo"/>
        <w:spacing w:after="80" w:line="360" w:lineRule="auto"/>
        <w:ind w:left="215" w:hanging="215"/>
        <w:rPr>
          <w:b/>
          <w:bCs/>
          <w:u w:val="single" w:color="BFBFBF" w:themeColor="background1" w:themeShade="BF"/>
        </w:rPr>
      </w:pPr>
      <w:r w:rsidRPr="00751973">
        <w:rPr>
          <w:b/>
          <w:bCs/>
          <w:u w:val="single" w:color="BFBFBF" w:themeColor="background1" w:themeShade="BF"/>
        </w:rPr>
        <w:t xml:space="preserve">Huoneiden lukumäärä: </w:t>
      </w:r>
      <w:r w:rsidR="004C6469" w:rsidRPr="00751973">
        <w:rPr>
          <w:b/>
          <w:bCs/>
          <w:u w:val="single" w:color="BFBFBF" w:themeColor="background1" w:themeShade="BF"/>
        </w:rPr>
        <w:tab/>
      </w:r>
      <w:r w:rsidR="004C6469" w:rsidRPr="00751973">
        <w:rPr>
          <w:b/>
          <w:bCs/>
          <w:u w:val="single" w:color="BFBFBF" w:themeColor="background1" w:themeShade="BF"/>
        </w:rPr>
        <w:tab/>
      </w:r>
    </w:p>
    <w:p w14:paraId="53FFFB13" w14:textId="6FEFFE16" w:rsidR="00F84B51" w:rsidRPr="00751973" w:rsidRDefault="008914CC" w:rsidP="003F5C78">
      <w:pPr>
        <w:pStyle w:val="Merkittyluettelo"/>
        <w:spacing w:after="80" w:line="360" w:lineRule="auto"/>
        <w:ind w:left="215" w:hanging="215"/>
        <w:rPr>
          <w:u w:val="single" w:color="BFBFBF" w:themeColor="background1" w:themeShade="BF"/>
        </w:rPr>
        <w:sectPr w:rsidR="00F84B51" w:rsidRPr="00751973" w:rsidSect="00F84B51">
          <w:type w:val="continuous"/>
          <w:pgSz w:w="11900" w:h="16840"/>
          <w:pgMar w:top="1417" w:right="1134" w:bottom="1417" w:left="1134" w:header="510" w:footer="708" w:gutter="0"/>
          <w:cols w:num="2" w:space="708"/>
          <w:docGrid w:linePitch="360"/>
        </w:sectPr>
      </w:pPr>
      <w:r w:rsidRPr="00751973">
        <w:rPr>
          <w:b/>
          <w:bCs/>
          <w:u w:val="single" w:color="BFBFBF" w:themeColor="background1" w:themeShade="BF"/>
        </w:rPr>
        <w:t>Huoneiston pinta-ala</w:t>
      </w:r>
      <w:r w:rsidR="008B4AD5" w:rsidRPr="00751973">
        <w:rPr>
          <w:b/>
          <w:bCs/>
          <w:u w:val="single" w:color="BFBFBF" w:themeColor="background1" w:themeShade="BF"/>
        </w:rPr>
        <w:t xml:space="preserve"> </w:t>
      </w:r>
      <w:r w:rsidR="008B4AD5" w:rsidRPr="00751973">
        <w:rPr>
          <w:i/>
          <w:iCs/>
          <w:u w:val="single" w:color="BFBFBF" w:themeColor="background1" w:themeShade="BF"/>
        </w:rPr>
        <w:t>(noin)</w:t>
      </w:r>
      <w:r w:rsidRPr="00751973">
        <w:rPr>
          <w:b/>
          <w:bCs/>
          <w:u w:val="single" w:color="BFBFBF" w:themeColor="background1" w:themeShade="BF"/>
        </w:rPr>
        <w:t>:</w:t>
      </w:r>
      <w:r w:rsidR="00402971" w:rsidRPr="00751973">
        <w:rPr>
          <w:b/>
          <w:bCs/>
          <w:u w:val="single" w:color="BFBFBF" w:themeColor="background1" w:themeShade="BF"/>
        </w:rPr>
        <w:tab/>
      </w:r>
      <w:r w:rsidR="004C6469" w:rsidRPr="00751973">
        <w:rPr>
          <w:u w:val="single" w:color="BFBFBF" w:themeColor="background1" w:themeShade="BF"/>
        </w:rPr>
        <w:tab/>
      </w:r>
    </w:p>
    <w:p w14:paraId="2C988FF9" w14:textId="1566C342" w:rsidR="008914CC" w:rsidRPr="00751973" w:rsidRDefault="008914CC" w:rsidP="003F5C78">
      <w:pPr>
        <w:pStyle w:val="Merkittyluettelo"/>
        <w:spacing w:after="80" w:line="360" w:lineRule="auto"/>
        <w:ind w:left="215" w:hanging="215"/>
        <w:rPr>
          <w:u w:val="single" w:color="BFBFBF" w:themeColor="background1" w:themeShade="BF"/>
        </w:rPr>
      </w:pPr>
      <w:r w:rsidRPr="00751973">
        <w:rPr>
          <w:b/>
          <w:bCs/>
          <w:u w:val="single" w:color="BFBFBF" w:themeColor="background1" w:themeShade="BF"/>
        </w:rPr>
        <w:t>Liitännäistilat</w:t>
      </w:r>
      <w:r w:rsidR="00064CAA" w:rsidRPr="00751973">
        <w:rPr>
          <w:u w:val="single" w:color="BFBFBF" w:themeColor="background1" w:themeShade="BF"/>
        </w:rPr>
        <w:t xml:space="preserve"> </w:t>
      </w:r>
      <w:r w:rsidR="00064CAA" w:rsidRPr="00751973">
        <w:rPr>
          <w:i/>
          <w:iCs/>
          <w:u w:val="single" w:color="BFBFBF" w:themeColor="background1" w:themeShade="BF"/>
        </w:rPr>
        <w:t>(kellari-/vinttikomero, autotalli jne.)</w:t>
      </w:r>
      <w:r w:rsidRPr="00751973">
        <w:rPr>
          <w:b/>
          <w:bCs/>
          <w:u w:val="single" w:color="BFBFBF" w:themeColor="background1" w:themeShade="BF"/>
        </w:rPr>
        <w:t>:</w:t>
      </w:r>
      <w:r w:rsidR="00F325AD" w:rsidRPr="00751973">
        <w:rPr>
          <w:b/>
          <w:bCs/>
          <w:u w:val="single" w:color="BFBFBF" w:themeColor="background1" w:themeShade="BF"/>
        </w:rPr>
        <w:tab/>
      </w:r>
      <w:r w:rsidR="00F325AD" w:rsidRPr="00751973">
        <w:rPr>
          <w:b/>
          <w:bCs/>
          <w:u w:val="single" w:color="BFBFBF" w:themeColor="background1" w:themeShade="BF"/>
        </w:rPr>
        <w:tab/>
      </w:r>
      <w:r w:rsidR="00F325AD" w:rsidRPr="00751973">
        <w:rPr>
          <w:b/>
          <w:bCs/>
          <w:u w:val="single" w:color="BFBFBF" w:themeColor="background1" w:themeShade="BF"/>
        </w:rPr>
        <w:tab/>
      </w:r>
      <w:r w:rsidR="00F325AD" w:rsidRPr="00751973">
        <w:rPr>
          <w:b/>
          <w:bCs/>
          <w:u w:val="single" w:color="BFBFBF" w:themeColor="background1" w:themeShade="BF"/>
        </w:rPr>
        <w:tab/>
      </w:r>
    </w:p>
    <w:p w14:paraId="73D807CA" w14:textId="154BBB57" w:rsidR="008914CC" w:rsidRPr="00751973" w:rsidRDefault="008914CC" w:rsidP="00B87B45">
      <w:pPr>
        <w:pStyle w:val="Merkittyluettelo"/>
        <w:spacing w:line="360" w:lineRule="auto"/>
        <w:ind w:left="215" w:hanging="215"/>
        <w:rPr>
          <w:b/>
          <w:bCs/>
          <w:u w:val="single" w:color="BFBFBF" w:themeColor="background1" w:themeShade="BF"/>
        </w:rPr>
      </w:pPr>
      <w:r w:rsidRPr="00751973">
        <w:rPr>
          <w:b/>
          <w:bCs/>
          <w:u w:val="single" w:color="BFBFBF" w:themeColor="background1" w:themeShade="BF"/>
        </w:rPr>
        <w:t>Vuokrasopimukseen kuuluvat irtokalusteet:</w:t>
      </w:r>
      <w:r w:rsidR="00F325AD" w:rsidRPr="00751973">
        <w:rPr>
          <w:b/>
          <w:bCs/>
          <w:u w:val="single" w:color="BFBFBF" w:themeColor="background1" w:themeShade="BF"/>
        </w:rPr>
        <w:tab/>
      </w:r>
      <w:r w:rsidR="00F325AD" w:rsidRPr="00751973">
        <w:rPr>
          <w:b/>
          <w:bCs/>
          <w:u w:val="single" w:color="BFBFBF" w:themeColor="background1" w:themeShade="BF"/>
        </w:rPr>
        <w:tab/>
      </w:r>
      <w:r w:rsidR="00F325AD" w:rsidRPr="00751973">
        <w:rPr>
          <w:b/>
          <w:bCs/>
          <w:u w:val="single" w:color="BFBFBF" w:themeColor="background1" w:themeShade="BF"/>
        </w:rPr>
        <w:tab/>
      </w:r>
      <w:r w:rsidR="00F325AD" w:rsidRPr="00751973">
        <w:rPr>
          <w:b/>
          <w:bCs/>
          <w:u w:val="single" w:color="BFBFBF" w:themeColor="background1" w:themeShade="BF"/>
        </w:rPr>
        <w:tab/>
      </w:r>
      <w:r w:rsidR="00402971" w:rsidRPr="00751973">
        <w:rPr>
          <w:b/>
          <w:bCs/>
          <w:u w:val="single" w:color="BFBFBF" w:themeColor="background1" w:themeShade="BF"/>
        </w:rPr>
        <w:tab/>
      </w:r>
    </w:p>
    <w:p w14:paraId="5725266C" w14:textId="19C541F5" w:rsidR="008914CC" w:rsidRPr="00642896" w:rsidRDefault="008914CC" w:rsidP="001E59DE">
      <w:pPr>
        <w:pStyle w:val="Merkittyluettelo"/>
        <w:numPr>
          <w:ilvl w:val="0"/>
          <w:numId w:val="0"/>
        </w:numPr>
        <w:spacing w:after="0"/>
      </w:pPr>
      <w:r w:rsidRPr="00642896">
        <w:t>Asunto vuokrataan vuokralaiselle asuinkäyttöön siinä kunnossa, missä huoneisto on sopimuksentekohetkellä.</w:t>
      </w:r>
      <w:r w:rsidR="001E59DE">
        <w:t xml:space="preserve"> </w:t>
      </w:r>
      <w:r w:rsidRPr="00642896">
        <w:t>Vuokrasopimuksen allekirjoittava vuokralainen vakuuttaa tutustuneensa huoneistoon ennen sopimuksen</w:t>
      </w:r>
      <w:r w:rsidR="001E59DE">
        <w:t xml:space="preserve"> </w:t>
      </w:r>
      <w:r w:rsidRPr="00642896">
        <w:t>allekirjoittamista, ja hyväksyvänsä huoneiston asuinkäyttöön siinä kunnossa, missä huoneisto vuokrasopimuksen</w:t>
      </w:r>
      <w:r w:rsidR="001E59DE">
        <w:t xml:space="preserve"> </w:t>
      </w:r>
      <w:r w:rsidRPr="00642896">
        <w:t>allekirjoitushetkellä on.</w:t>
      </w:r>
    </w:p>
    <w:p w14:paraId="495B25C2" w14:textId="03CCF15F" w:rsidR="00580476" w:rsidRDefault="00894CD6" w:rsidP="00993BCC">
      <w:pPr>
        <w:pStyle w:val="Otsikko1"/>
        <w:spacing w:after="280"/>
      </w:pPr>
      <w:r>
        <w:t>4. Vuokra-aika</w:t>
      </w:r>
      <w:r w:rsidR="003441BD">
        <w:t xml:space="preserve"> </w:t>
      </w:r>
      <w:r w:rsidR="00F56A9E">
        <w:t xml:space="preserve">- </w:t>
      </w:r>
      <w:r w:rsidR="003441BD">
        <w:t>Toistaiseksi voimassa oleva vuokrasopimus</w:t>
      </w:r>
    </w:p>
    <w:p w14:paraId="27177EFF" w14:textId="4EB89557" w:rsidR="003441BD" w:rsidRPr="00751973" w:rsidRDefault="003441BD" w:rsidP="00993BCC">
      <w:pPr>
        <w:pStyle w:val="Merkittyluettelo"/>
        <w:spacing w:after="160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Sopimuksen alka</w:t>
      </w:r>
      <w:r w:rsidR="00064CAA" w:rsidRPr="00751973">
        <w:rPr>
          <w:rFonts w:cstheme="minorHAnsi"/>
          <w:b/>
          <w:bCs/>
          <w:u w:val="single" w:color="BFBFBF" w:themeColor="background1" w:themeShade="BF"/>
        </w:rPr>
        <w:t>mispäivä</w:t>
      </w:r>
      <w:r w:rsidR="007123FC" w:rsidRPr="00751973">
        <w:rPr>
          <w:rFonts w:cstheme="minorHAnsi"/>
          <w:b/>
          <w:bCs/>
          <w:u w:val="single" w:color="BFBFBF" w:themeColor="background1" w:themeShade="BF"/>
        </w:rPr>
        <w:t xml:space="preserve">: </w:t>
      </w:r>
      <w:r w:rsidR="005F0C7B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F0C7B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F0C7B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B5014">
        <w:rPr>
          <w:rFonts w:cstheme="minorHAnsi"/>
          <w:b/>
          <w:bCs/>
          <w:u w:val="single" w:color="BFBFBF" w:themeColor="background1" w:themeShade="BF"/>
        </w:rPr>
        <w:tab/>
      </w:r>
      <w:r w:rsidR="005B5014">
        <w:rPr>
          <w:rFonts w:cstheme="minorHAnsi"/>
          <w:b/>
          <w:bCs/>
          <w:u w:val="single" w:color="BFBFBF" w:themeColor="background1" w:themeShade="BF"/>
        </w:rPr>
        <w:tab/>
      </w:r>
      <w:r w:rsidR="005B5014">
        <w:rPr>
          <w:rFonts w:cstheme="minorHAnsi"/>
          <w:b/>
          <w:bCs/>
          <w:u w:val="single" w:color="BFBFBF" w:themeColor="background1" w:themeShade="BF"/>
        </w:rPr>
        <w:tab/>
      </w:r>
    </w:p>
    <w:p w14:paraId="0B6F79A0" w14:textId="73A6BAD3" w:rsidR="00AC58B7" w:rsidRPr="00642896" w:rsidRDefault="00F56A9E" w:rsidP="00B936B8">
      <w:pPr>
        <w:pStyle w:val="Merkittyluettelo"/>
        <w:numPr>
          <w:ilvl w:val="0"/>
          <w:numId w:val="0"/>
        </w:numPr>
        <w:spacing w:after="0"/>
      </w:pPr>
      <w:r w:rsidRPr="00642896">
        <w:t xml:space="preserve">Sopimuksen irtisanomiseen sovelletaan </w:t>
      </w:r>
      <w:proofErr w:type="spellStart"/>
      <w:r w:rsidR="00734404" w:rsidRPr="00642896">
        <w:t>AHVL:ia</w:t>
      </w:r>
      <w:proofErr w:type="spellEnd"/>
      <w:r w:rsidR="00734404" w:rsidRPr="00642896">
        <w:t xml:space="preserve"> siten, että irtisanomisajan ensimmäinen mahdollinen alkamispäivä</w:t>
      </w:r>
      <w:r w:rsidR="00B936B8">
        <w:t xml:space="preserve"> </w:t>
      </w:r>
      <w:proofErr w:type="gramStart"/>
      <w:r w:rsidR="00760B55" w:rsidRPr="00642896">
        <w:t xml:space="preserve">on: </w:t>
      </w:r>
      <w:r w:rsidR="00760B55" w:rsidRPr="00140D8E">
        <w:rPr>
          <w:u w:val="single"/>
          <w:bdr w:val="dashed" w:sz="4" w:space="0" w:color="7BE3F1"/>
        </w:rPr>
        <w:t xml:space="preserve"> </w:t>
      </w:r>
      <w:r w:rsidR="00734404" w:rsidRPr="00140D8E">
        <w:rPr>
          <w:u w:val="single"/>
          <w:bdr w:val="dashed" w:sz="4" w:space="0" w:color="7BE3F1"/>
        </w:rPr>
        <w:t xml:space="preserve"> </w:t>
      </w:r>
      <w:proofErr w:type="gramEnd"/>
      <w:r w:rsidR="00734404" w:rsidRPr="00140D8E">
        <w:rPr>
          <w:u w:val="single"/>
          <w:bdr w:val="dashed" w:sz="4" w:space="0" w:color="7BE3F1"/>
        </w:rPr>
        <w:t xml:space="preserve">                          </w:t>
      </w:r>
      <w:r w:rsidR="00734404" w:rsidRPr="00642896">
        <w:t>. Mikäli sopimus irtisanotaan, että irtisanomisaika alkaa ennen tätä mainittua ajankohtaa, on</w:t>
      </w:r>
      <w:r w:rsidR="00B936B8">
        <w:t xml:space="preserve"> </w:t>
      </w:r>
      <w:r w:rsidR="00032C4F" w:rsidRPr="00642896">
        <w:t xml:space="preserve">kyseessä sopimusrikkomus, josta irtisanovan osapuolen on </w:t>
      </w:r>
      <w:r w:rsidR="004C6307" w:rsidRPr="00642896">
        <w:t xml:space="preserve">maksettava toiselle osapuolelle </w:t>
      </w:r>
      <w:r w:rsidR="004C6307" w:rsidRPr="00642896">
        <w:rPr>
          <w:b/>
          <w:bCs/>
        </w:rPr>
        <w:t>1 kuukauden vuokraa</w:t>
      </w:r>
      <w:r w:rsidR="00B936B8">
        <w:rPr>
          <w:b/>
          <w:bCs/>
        </w:rPr>
        <w:t xml:space="preserve"> </w:t>
      </w:r>
      <w:r w:rsidR="004C6307" w:rsidRPr="00642896">
        <w:rPr>
          <w:b/>
          <w:bCs/>
        </w:rPr>
        <w:t>vastaava summa sopimussakkona</w:t>
      </w:r>
      <w:r w:rsidR="00FC7A37" w:rsidRPr="00642896">
        <w:rPr>
          <w:b/>
          <w:bCs/>
        </w:rPr>
        <w:t>.</w:t>
      </w:r>
    </w:p>
    <w:p w14:paraId="4E99B64E" w14:textId="5AF804A7" w:rsidR="00AC58B7" w:rsidRDefault="00AC58B7" w:rsidP="00AC58B7">
      <w:pPr>
        <w:pStyle w:val="Otsikko1"/>
      </w:pPr>
      <w:r>
        <w:t>5. Muuttopäivä</w:t>
      </w:r>
    </w:p>
    <w:p w14:paraId="34B8807A" w14:textId="0C8C2B53" w:rsidR="0015226D" w:rsidRDefault="00B84B85" w:rsidP="005949C3">
      <w:pPr>
        <w:pStyle w:val="Merkittyluettelo"/>
        <w:numPr>
          <w:ilvl w:val="0"/>
          <w:numId w:val="0"/>
        </w:numPr>
        <w:spacing w:after="0"/>
        <w:rPr>
          <w:rFonts w:asciiTheme="majorHAnsi" w:eastAsiaTheme="majorEastAsia" w:hAnsiTheme="majorHAnsi" w:cstheme="majorBidi"/>
          <w:b/>
          <w:caps/>
          <w:color w:val="44546A" w:themeColor="text2"/>
          <w:sz w:val="24"/>
          <w:szCs w:val="32"/>
        </w:rPr>
      </w:pPr>
      <w:r>
        <w:t>Vuokranmaksutilille tilitetään vuokra sekä kaikki nimetyt erilliskorvaukset. Vuokralainen solmii itse oman sähkösopimuksen. Vuokranmaksun eräpäivä on kunkin kuukauden</w:t>
      </w:r>
      <w:r w:rsidRPr="00AB4CF6">
        <w:t xml:space="preserve"> </w:t>
      </w:r>
      <w:r w:rsidRPr="006E0807">
        <w:rPr>
          <w:u w:val="single"/>
          <w:bdr w:val="dashed" w:sz="4" w:space="0" w:color="7BE3F1"/>
        </w:rPr>
        <w:t xml:space="preserve">             </w:t>
      </w:r>
      <w:proofErr w:type="gramStart"/>
      <w:r w:rsidRPr="006E0807">
        <w:rPr>
          <w:u w:val="single"/>
          <w:bdr w:val="dashed" w:sz="4" w:space="0" w:color="7BE3F1"/>
        </w:rPr>
        <w:t xml:space="preserve">  </w:t>
      </w:r>
      <w:r>
        <w:t>.</w:t>
      </w:r>
      <w:proofErr w:type="gramEnd"/>
      <w:r>
        <w:t xml:space="preserve"> päivä. Viivästyskorko peritään voimassa olevan korkolain mukaan.</w:t>
      </w:r>
    </w:p>
    <w:p w14:paraId="73881833" w14:textId="77777777" w:rsidR="0015226D" w:rsidRDefault="0015226D">
      <w:pPr>
        <w:spacing w:after="0" w:line="240" w:lineRule="auto"/>
        <w:rPr>
          <w:rFonts w:asciiTheme="majorHAnsi" w:eastAsiaTheme="majorEastAsia" w:hAnsiTheme="majorHAnsi" w:cstheme="majorBidi"/>
          <w:b/>
          <w:caps/>
          <w:color w:val="44546A" w:themeColor="text2"/>
          <w:sz w:val="24"/>
          <w:szCs w:val="32"/>
        </w:rPr>
      </w:pPr>
      <w:r>
        <w:rPr>
          <w:rFonts w:asciiTheme="majorHAnsi" w:eastAsiaTheme="majorEastAsia" w:hAnsiTheme="majorHAnsi" w:cstheme="majorBidi"/>
          <w:b/>
          <w:caps/>
          <w:color w:val="44546A" w:themeColor="text2"/>
          <w:sz w:val="24"/>
          <w:szCs w:val="32"/>
        </w:rPr>
        <w:br w:type="page"/>
      </w:r>
    </w:p>
    <w:p w14:paraId="4ADBB307" w14:textId="5328F94B" w:rsidR="005455C0" w:rsidRDefault="00B73F5B" w:rsidP="003D2BF3">
      <w:pPr>
        <w:pStyle w:val="Otsikko1"/>
        <w:spacing w:after="240"/>
      </w:pPr>
      <w:r w:rsidRPr="00F807DF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FE71B" wp14:editId="2F0FCD24">
                <wp:simplePos x="0" y="0"/>
                <wp:positionH relativeFrom="page">
                  <wp:posOffset>161925</wp:posOffset>
                </wp:positionH>
                <wp:positionV relativeFrom="page">
                  <wp:posOffset>180340</wp:posOffset>
                </wp:positionV>
                <wp:extent cx="7239600" cy="10296000"/>
                <wp:effectExtent l="0" t="0" r="19050" b="10160"/>
                <wp:wrapNone/>
                <wp:docPr id="4" name="Kehy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0" cy="10296000"/>
                        </a:xfrm>
                        <a:prstGeom prst="frame">
                          <a:avLst>
                            <a:gd name="adj1" fmla="val 755"/>
                          </a:avLst>
                        </a:prstGeom>
                        <a:solidFill>
                          <a:srgbClr val="00B4B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6DD6" id="Kehys 4" o:spid="_x0000_s1026" style="position:absolute;margin-left:12.75pt;margin-top:14.2pt;width:570.05pt;height:810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39600,1029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" path="m,l7239600,r,10296000l,10296000,,xm54659,54659r,10186682l7184941,10241341r,-10186682l54659,54659xe" fillcolor="#00b4b9" strokecolor="black [3213]" strokeweight="1pt">
                <v:stroke joinstyle="miter"/>
                <v:path arrowok="t" o:connecttype="custom" o:connectlocs="0,0;7239600,0;7239600,10296000;0,10296000;0,0;54659,54659;54659,10241341;7184941,10241341;7184941,54659;54659,54659" o:connectangles="0,0,0,0,0,0,0,0,0,0"/>
                <w10:wrap anchorx="page" anchory="page"/>
              </v:shape>
            </w:pict>
          </mc:Fallback>
        </mc:AlternateContent>
      </w:r>
      <w:r w:rsidR="00BD0FA6">
        <w:t>6</w:t>
      </w:r>
      <w:r w:rsidR="007D5D32">
        <w:t>.</w:t>
      </w:r>
      <w:r w:rsidR="005455C0">
        <w:t xml:space="preserve"> </w:t>
      </w:r>
      <w:r w:rsidR="00BD0FA6">
        <w:t>Vuokra ja erilliskorvaukset sopimushetkellä</w:t>
      </w:r>
    </w:p>
    <w:p w14:paraId="1D93AEA2" w14:textId="77777777" w:rsidR="0015226D" w:rsidRDefault="0015226D" w:rsidP="00345107">
      <w:pPr>
        <w:pStyle w:val="Merkittyluettelo"/>
        <w:rPr>
          <w:b/>
          <w:bCs/>
        </w:rPr>
        <w:sectPr w:rsidR="0015226D" w:rsidSect="009059A0">
          <w:type w:val="continuous"/>
          <w:pgSz w:w="11900" w:h="16840"/>
          <w:pgMar w:top="567" w:right="1134" w:bottom="1418" w:left="1134" w:header="283" w:footer="283" w:gutter="0"/>
          <w:cols w:space="708"/>
          <w:docGrid w:linePitch="360"/>
        </w:sectPr>
      </w:pPr>
    </w:p>
    <w:p w14:paraId="16FA2312" w14:textId="361D025B" w:rsidR="00345107" w:rsidRPr="00751973" w:rsidRDefault="00345107" w:rsidP="003D2BF3">
      <w:pPr>
        <w:pStyle w:val="Merkittyluettelo"/>
        <w:spacing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Vuokra</w:t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06F6D93A" w14:textId="03125F0A" w:rsidR="0015226D" w:rsidRPr="00751973" w:rsidRDefault="00345107" w:rsidP="00715EB9">
      <w:pPr>
        <w:pStyle w:val="Merkittyluettelo"/>
        <w:spacing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15226D" w:rsidRPr="00751973" w:rsidSect="0015226D">
          <w:type w:val="continuous"/>
          <w:pgSz w:w="11900" w:h="16840"/>
          <w:pgMar w:top="567" w:right="1134" w:bottom="1418" w:left="1134" w:header="510" w:footer="709" w:gutter="0"/>
          <w:cols w:num="2" w:space="708"/>
          <w:docGrid w:linePitch="360"/>
        </w:sectPr>
      </w:pPr>
      <w:r w:rsidRPr="00751973">
        <w:rPr>
          <w:rFonts w:cstheme="minorHAnsi"/>
          <w:b/>
          <w:bCs/>
          <w:u w:val="single" w:color="BFBFBF" w:themeColor="background1" w:themeShade="BF"/>
        </w:rPr>
        <w:t>Vesim</w:t>
      </w:r>
      <w:r w:rsidR="00701F2A" w:rsidRPr="00751973">
        <w:rPr>
          <w:rFonts w:cstheme="minorHAnsi"/>
          <w:b/>
          <w:bCs/>
          <w:u w:val="single" w:color="BFBFBF" w:themeColor="background1" w:themeShade="BF"/>
        </w:rPr>
        <w:t>aksu:</w:t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0EDD3369" w14:textId="696CE416" w:rsidR="00345107" w:rsidRPr="00751973" w:rsidRDefault="00345107" w:rsidP="00715EB9">
      <w:pPr>
        <w:pStyle w:val="Merkittyluettelo"/>
        <w:spacing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Saunamaksu</w:t>
      </w:r>
      <w:r w:rsidR="00701F2A" w:rsidRPr="00751973">
        <w:rPr>
          <w:rFonts w:cstheme="minorHAnsi"/>
          <w:b/>
          <w:bCs/>
          <w:u w:val="single" w:color="BFBFBF" w:themeColor="background1" w:themeShade="BF"/>
        </w:rPr>
        <w:t xml:space="preserve">: </w:t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360BFB46" w14:textId="62C31FB8" w:rsidR="00701F2A" w:rsidRPr="00751973" w:rsidRDefault="00345107" w:rsidP="00715EB9">
      <w:pPr>
        <w:pStyle w:val="Merkittyluettelo"/>
        <w:spacing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701F2A" w:rsidRPr="00751973" w:rsidSect="00701F2A">
          <w:type w:val="continuous"/>
          <w:pgSz w:w="11900" w:h="16840"/>
          <w:pgMar w:top="567" w:right="1134" w:bottom="1418" w:left="1134" w:header="510" w:footer="709" w:gutter="0"/>
          <w:cols w:num="2" w:space="708"/>
          <w:docGrid w:linePitch="360"/>
        </w:sectPr>
      </w:pPr>
      <w:r w:rsidRPr="00751973">
        <w:rPr>
          <w:rFonts w:cstheme="minorHAnsi"/>
          <w:b/>
          <w:bCs/>
          <w:u w:val="single" w:color="BFBFBF" w:themeColor="background1" w:themeShade="BF"/>
        </w:rPr>
        <w:t xml:space="preserve">Autopaikkamaksu: </w:t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79896277" w14:textId="1ECDD5DC" w:rsidR="005849C7" w:rsidRPr="00751973" w:rsidRDefault="00345107" w:rsidP="00715EB9">
      <w:pPr>
        <w:pStyle w:val="Merkittyluettelo"/>
        <w:spacing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5849C7" w:rsidRPr="00751973" w:rsidSect="00701F2A">
          <w:type w:val="continuous"/>
          <w:pgSz w:w="11900" w:h="16840"/>
          <w:pgMar w:top="567" w:right="1134" w:bottom="1418" w:left="1134" w:header="510" w:footer="709" w:gutter="0"/>
          <w:cols w:num="2" w:space="708"/>
          <w:docGrid w:linePitch="360"/>
        </w:sectPr>
      </w:pPr>
      <w:r w:rsidRPr="00751973">
        <w:rPr>
          <w:rFonts w:cstheme="minorHAnsi"/>
          <w:b/>
          <w:bCs/>
          <w:u w:val="single" w:color="BFBFBF" w:themeColor="background1" w:themeShade="BF"/>
        </w:rPr>
        <w:t xml:space="preserve">Pesutupamaksu: </w:t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96500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0FE462A6" w14:textId="150F69C7" w:rsidR="005F04A9" w:rsidRPr="00751973" w:rsidRDefault="00345107" w:rsidP="00715EB9">
      <w:pPr>
        <w:pStyle w:val="Merkittyluettelo"/>
        <w:spacing w:line="360" w:lineRule="auto"/>
        <w:ind w:left="215" w:hanging="215"/>
        <w:rPr>
          <w:rFonts w:cstheme="minorHAnsi"/>
          <w:b/>
          <w:bCs/>
          <w:u w:val="single" w:color="BFBFBF" w:themeColor="background1" w:themeShade="BF"/>
        </w:rPr>
        <w:sectPr w:rsidR="005F04A9" w:rsidRPr="00751973" w:rsidSect="00004C3C">
          <w:headerReference w:type="default" r:id="rId10"/>
          <w:footerReference w:type="default" r:id="rId11"/>
          <w:type w:val="continuous"/>
          <w:pgSz w:w="11900" w:h="16840"/>
          <w:pgMar w:top="567" w:right="1134" w:bottom="1418" w:left="1134" w:header="510" w:footer="709" w:gutter="0"/>
          <w:cols w:space="708"/>
          <w:docGrid w:linePitch="360"/>
        </w:sectPr>
      </w:pPr>
      <w:r w:rsidRPr="00751973">
        <w:rPr>
          <w:rFonts w:cstheme="minorHAnsi"/>
          <w:b/>
          <w:bCs/>
          <w:u w:val="single" w:color="BFBFBF" w:themeColor="background1" w:themeShade="BF"/>
        </w:rPr>
        <w:t xml:space="preserve">VUOKRA </w:t>
      </w:r>
      <w:r w:rsidR="00907ECF" w:rsidRPr="00751973">
        <w:rPr>
          <w:rFonts w:cstheme="minorHAnsi"/>
          <w:b/>
          <w:bCs/>
          <w:u w:val="single" w:color="BFBFBF" w:themeColor="background1" w:themeShade="BF"/>
        </w:rPr>
        <w:t>&amp;</w:t>
      </w:r>
      <w:r w:rsidRPr="00751973">
        <w:rPr>
          <w:rFonts w:cstheme="minorHAnsi"/>
          <w:b/>
          <w:bCs/>
          <w:u w:val="single" w:color="BFBFBF" w:themeColor="background1" w:themeShade="BF"/>
        </w:rPr>
        <w:t xml:space="preserve"> ERILLISKORVAUKSET YHT</w:t>
      </w:r>
      <w:r w:rsidR="005849C7" w:rsidRPr="00751973">
        <w:rPr>
          <w:rFonts w:cstheme="minorHAnsi"/>
          <w:b/>
          <w:bCs/>
          <w:u w:val="single" w:color="BFBFBF" w:themeColor="background1" w:themeShade="BF"/>
        </w:rPr>
        <w:t>EENSÄ</w:t>
      </w:r>
      <w:r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="005849C7" w:rsidRPr="00751973">
        <w:rPr>
          <w:rFonts w:cstheme="minorHAnsi"/>
          <w:b/>
          <w:bCs/>
          <w:u w:val="single" w:color="BFBFBF" w:themeColor="background1" w:themeShade="BF"/>
        </w:rPr>
        <w:t xml:space="preserve"> </w:t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33302FFB" w14:textId="2895C766" w:rsidR="00345107" w:rsidRPr="00751973" w:rsidRDefault="00701F2A" w:rsidP="00F93093">
      <w:pPr>
        <w:pStyle w:val="Merkittyluettelo"/>
        <w:spacing w:after="200" w:line="360" w:lineRule="auto"/>
        <w:ind w:left="215" w:hanging="215"/>
        <w:rPr>
          <w:rFonts w:cstheme="minorHAnsi"/>
          <w:b/>
          <w:bCs/>
          <w:u w:color="BFBFBF" w:themeColor="background1" w:themeShade="BF"/>
        </w:rPr>
      </w:pPr>
      <w:r w:rsidRPr="00751973">
        <w:rPr>
          <w:rFonts w:cstheme="minorHAnsi"/>
          <w:b/>
          <w:bCs/>
          <w:u w:val="single" w:color="BFBFBF" w:themeColor="background1" w:themeShade="BF"/>
        </w:rPr>
        <w:t>VUOKRANMAKSUTILI</w:t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>:</w:t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ab/>
      </w:r>
      <w:r w:rsidR="005F04A9" w:rsidRPr="00751973">
        <w:rPr>
          <w:rFonts w:cstheme="minorHAnsi"/>
          <w:b/>
          <w:bCs/>
          <w:u w:val="single" w:color="BFBFBF" w:themeColor="background1" w:themeShade="BF"/>
        </w:rPr>
        <w:tab/>
      </w:r>
    </w:p>
    <w:p w14:paraId="0732D00D" w14:textId="4D42C551" w:rsidR="00701F2A" w:rsidRPr="00350201" w:rsidRDefault="00701F2A" w:rsidP="00350201">
      <w:pPr>
        <w:pStyle w:val="Merkittyluettelo"/>
        <w:numPr>
          <w:ilvl w:val="0"/>
          <w:numId w:val="0"/>
        </w:numPr>
        <w:spacing w:after="0"/>
      </w:pPr>
      <w:r>
        <w:t xml:space="preserve">Vuokranmaksutilille tilitetään vuokra sekä kaikki </w:t>
      </w:r>
      <w:r w:rsidR="00BB4C0D">
        <w:t xml:space="preserve">nimetyt </w:t>
      </w:r>
      <w:r>
        <w:t>erilliskorvaukset. Vuokralainen solmii itse oman sähkösopimuksen. Vuokranmaksun eräpäivä on kunkin kuukauden</w:t>
      </w:r>
      <w:r w:rsidRPr="00DA510A">
        <w:t xml:space="preserve"> </w:t>
      </w:r>
      <w:r w:rsidRPr="006E0807">
        <w:rPr>
          <w:u w:val="single"/>
          <w:bdr w:val="dashed" w:sz="4" w:space="0" w:color="7BE3F1"/>
        </w:rPr>
        <w:t xml:space="preserve">             </w:t>
      </w:r>
      <w:proofErr w:type="gramStart"/>
      <w:r w:rsidRPr="006E0807">
        <w:rPr>
          <w:u w:val="single"/>
          <w:bdr w:val="dashed" w:sz="4" w:space="0" w:color="7BE3F1"/>
        </w:rPr>
        <w:t xml:space="preserve">  </w:t>
      </w:r>
      <w:r>
        <w:t>.</w:t>
      </w:r>
      <w:proofErr w:type="gramEnd"/>
      <w:r>
        <w:t xml:space="preserve"> päivä. Viivästyskorko peritään voimassa </w:t>
      </w:r>
      <w:r w:rsidR="00EA3028">
        <w:t>o</w:t>
      </w:r>
      <w:r>
        <w:t>levan korkolain mukaan.</w:t>
      </w:r>
    </w:p>
    <w:p w14:paraId="0C4F27FF" w14:textId="76FD8389" w:rsidR="005455C0" w:rsidRDefault="00A868A1" w:rsidP="00345107">
      <w:pPr>
        <w:pStyle w:val="Otsikko1"/>
      </w:pPr>
      <w:r>
        <w:t>7</w:t>
      </w:r>
      <w:r w:rsidR="005455C0">
        <w:t xml:space="preserve">. </w:t>
      </w:r>
      <w:r w:rsidR="00350201" w:rsidRPr="00350201">
        <w:t>V</w:t>
      </w:r>
      <w:r w:rsidR="00875717">
        <w:t>akuus</w:t>
      </w:r>
    </w:p>
    <w:p w14:paraId="2CA99EE1" w14:textId="113CA6F9" w:rsidR="008F7E8F" w:rsidRDefault="00455BBD" w:rsidP="001D0B8F">
      <w:pPr>
        <w:spacing w:after="0"/>
      </w:pPr>
      <w:r w:rsidRPr="00455BBD">
        <w:t>Tämän sopimuksen velvoitteiden täyttämisen vakuudeksi vuokralainen toimittaa vakuuden.</w:t>
      </w:r>
      <w:r w:rsidR="00A43BB4">
        <w:t xml:space="preserve"> </w:t>
      </w:r>
      <w:r w:rsidR="00A43BB4" w:rsidRPr="00A43BB4">
        <w:t xml:space="preserve">Vakuus on asetettava ennen asunnon hallinnan luovuttamista, </w:t>
      </w:r>
      <w:r w:rsidR="00A43BB4" w:rsidRPr="00E40B9B">
        <w:rPr>
          <w:b/>
          <w:bCs/>
        </w:rPr>
        <w:t>viimeistään</w:t>
      </w:r>
      <w:r w:rsidR="00C90C1A" w:rsidRPr="00E40B9B">
        <w:rPr>
          <w:b/>
          <w:bCs/>
        </w:rPr>
        <w:t xml:space="preserve"> </w:t>
      </w:r>
      <w:r w:rsidR="00A43BB4" w:rsidRPr="00E40B9B">
        <w:rPr>
          <w:b/>
          <w:bCs/>
          <w:bdr w:val="dashed" w:sz="4" w:space="0" w:color="7BE3F1"/>
        </w:rPr>
        <w:t>______</w:t>
      </w:r>
      <w:r w:rsidR="00A43BB4" w:rsidRPr="00760D3E">
        <w:rPr>
          <w:b/>
          <w:bCs/>
          <w:u w:val="single"/>
          <w:bdr w:val="dashed" w:sz="4" w:space="0" w:color="7BE3F1"/>
        </w:rPr>
        <w:t>_</w:t>
      </w:r>
      <w:r w:rsidR="006B6D8A" w:rsidRPr="00760D3E">
        <w:rPr>
          <w:b/>
          <w:bCs/>
          <w:u w:val="single"/>
          <w:bdr w:val="dashed" w:sz="4" w:space="0" w:color="7BE3F1"/>
        </w:rPr>
        <w:t xml:space="preserve">   </w:t>
      </w:r>
      <w:r w:rsidR="00A43BB4" w:rsidRPr="00E40B9B">
        <w:rPr>
          <w:b/>
          <w:bCs/>
          <w:bdr w:val="dashed" w:sz="4" w:space="0" w:color="7BE3F1"/>
        </w:rPr>
        <w:t>__</w:t>
      </w:r>
      <w:r w:rsidR="00A43BB4" w:rsidRPr="00E40B9B">
        <w:rPr>
          <w:b/>
          <w:bCs/>
        </w:rPr>
        <w:t>.</w:t>
      </w:r>
    </w:p>
    <w:p w14:paraId="5EDE6410" w14:textId="49A6409D" w:rsidR="00B1702C" w:rsidRDefault="00B1702C" w:rsidP="009171FB">
      <w:pPr>
        <w:spacing w:before="80" w:after="0"/>
      </w:pPr>
      <w:r w:rsidRPr="00E40B9B">
        <w:rPr>
          <w:b/>
          <w:bCs/>
        </w:rPr>
        <w:t>Vakuus on määrältään</w:t>
      </w:r>
      <w:r w:rsidR="00081375">
        <w:rPr>
          <w:b/>
          <w:bCs/>
        </w:rPr>
        <w:t xml:space="preserve"> </w:t>
      </w:r>
      <w:r w:rsidRPr="00E40B9B">
        <w:rPr>
          <w:b/>
          <w:bCs/>
          <w:u w:val="single"/>
          <w:bdr w:val="dashed" w:sz="4" w:space="0" w:color="7BE3F1"/>
        </w:rPr>
        <w:t xml:space="preserve">                      </w:t>
      </w:r>
      <w:r w:rsidR="003D2382" w:rsidRPr="00E40B9B">
        <w:rPr>
          <w:b/>
          <w:bCs/>
          <w:u w:val="single"/>
          <w:bdr w:val="dashed" w:sz="4" w:space="0" w:color="7BE3F1"/>
        </w:rPr>
        <w:t xml:space="preserve"> </w:t>
      </w:r>
      <w:r w:rsidR="00696D85" w:rsidRPr="0099257A">
        <w:rPr>
          <w:b/>
          <w:bCs/>
          <w:u w:val="single"/>
          <w:bdr w:val="dashed" w:sz="4" w:space="0" w:color="7BE3F1"/>
        </w:rPr>
        <w:t xml:space="preserve"> </w:t>
      </w:r>
      <w:r w:rsidR="007D6679">
        <w:rPr>
          <w:b/>
          <w:bCs/>
        </w:rPr>
        <w:t xml:space="preserve"> e</w:t>
      </w:r>
      <w:r w:rsidRPr="00E40B9B">
        <w:rPr>
          <w:b/>
          <w:bCs/>
        </w:rPr>
        <w:t>uroa.</w:t>
      </w:r>
      <w:r>
        <w:t xml:space="preserve"> Vakuus-summa talletetaan kokonaisuudessaan vuokranmaksutilille</w:t>
      </w:r>
      <w:r w:rsidR="00F96347">
        <w:t>, ja talletuksesta annetaan vuokranantajan pyytäessä talletustodistus ennen kuin asun</w:t>
      </w:r>
      <w:r w:rsidR="001D7CC2">
        <w:t>non hallin</w:t>
      </w:r>
      <w:r w:rsidR="00C72F03">
        <w:t>nan luovuttamista</w:t>
      </w:r>
      <w:r w:rsidR="00F96347">
        <w:t>.</w:t>
      </w:r>
    </w:p>
    <w:p w14:paraId="25AB50FE" w14:textId="67F421F4" w:rsidR="0095652E" w:rsidRDefault="000C0C0C" w:rsidP="009171FB">
      <w:pPr>
        <w:spacing w:before="80" w:after="0"/>
      </w:pPr>
      <w:r>
        <w:t>Vakuuden tulee olla voimassa koko vuokrasuhteen ajan. Jos asuinhuoneisto myydään kyseisen vuokrasuhteen voimassaolon aikana</w:t>
      </w:r>
      <w:r w:rsidR="002C7569">
        <w:t>, on vakuus voimassa myös uuden vuokranantajan hyväksi. Vakuudelle ei makseta korkoa.</w:t>
      </w:r>
    </w:p>
    <w:p w14:paraId="1BC772B9" w14:textId="23EB230D" w:rsidR="009B7B59" w:rsidRDefault="009B7B59" w:rsidP="009171FB">
      <w:pPr>
        <w:spacing w:before="80" w:after="0"/>
      </w:pPr>
      <w:r>
        <w:t xml:space="preserve">Vuokrasopimuksen allekirjoittamalla </w:t>
      </w:r>
      <w:r w:rsidR="006E66F6">
        <w:t xml:space="preserve">vuokralainen antaa suostumuksensa siihen, että vuokranantaja saa nostaa ja käyttää vuokralaisen tallettaman vakuuden </w:t>
      </w:r>
      <w:r w:rsidR="006E66F6" w:rsidRPr="006E66F6">
        <w:t>vuokralaisen laiminlyötyä sopimukseen liittyvän vuokranmaksu- ja/tai muut velvollisuutensa siltä osin kuin se kattaa vuokranantajalle syntyneen vahingon</w:t>
      </w:r>
      <w:r w:rsidR="00410116">
        <w:t>.</w:t>
      </w:r>
    </w:p>
    <w:p w14:paraId="0EAC5F73" w14:textId="3701C6E4" w:rsidR="00860049" w:rsidRPr="001C39B9" w:rsidRDefault="00860049" w:rsidP="009171FB">
      <w:pPr>
        <w:spacing w:before="80" w:after="0"/>
      </w:pPr>
      <w:r w:rsidRPr="00860049">
        <w:t>Vuokravakuus palautetaan</w:t>
      </w:r>
      <w:r w:rsidR="00525550">
        <w:t xml:space="preserve"> vuokralaiselle</w:t>
      </w:r>
      <w:r w:rsidRPr="00860049">
        <w:t xml:space="preserve"> vuokrasopimuksen päätyttyä, kun kaikki sopimusehdot on täytetty</w:t>
      </w:r>
      <w:r w:rsidR="00392276">
        <w:t xml:space="preserve">, eli kun </w:t>
      </w:r>
      <w:r w:rsidRPr="00860049">
        <w:t xml:space="preserve">vuokrat </w:t>
      </w:r>
      <w:r w:rsidR="00CB132E">
        <w:t xml:space="preserve">on </w:t>
      </w:r>
      <w:r w:rsidRPr="00860049">
        <w:t>maksettu sekä avaimet ja huoneisto</w:t>
      </w:r>
      <w:r w:rsidR="00ED435B">
        <w:t xml:space="preserve"> on</w:t>
      </w:r>
      <w:r w:rsidRPr="00860049">
        <w:t xml:space="preserve"> luovutettu sovitussa kunnossa</w:t>
      </w:r>
      <w:r w:rsidR="006B3D93">
        <w:t>.</w:t>
      </w:r>
    </w:p>
    <w:p w14:paraId="48D540A5" w14:textId="2E5B9D40" w:rsidR="005455C0" w:rsidRDefault="00255E90" w:rsidP="005455C0">
      <w:pPr>
        <w:pStyle w:val="Otsikko1"/>
      </w:pPr>
      <w:r>
        <w:t>8</w:t>
      </w:r>
      <w:r w:rsidR="005455C0">
        <w:t xml:space="preserve">. </w:t>
      </w:r>
      <w:bookmarkStart w:id="0" w:name="_Hlk32581676"/>
      <w:r w:rsidR="00E644FC">
        <w:t>V</w:t>
      </w:r>
      <w:bookmarkEnd w:id="0"/>
      <w:r w:rsidR="0069759C">
        <w:t>uokran korottaminen</w:t>
      </w:r>
    </w:p>
    <w:p w14:paraId="590633AC" w14:textId="564D53C3" w:rsidR="00585A8A" w:rsidRDefault="0035605E" w:rsidP="00585A8A">
      <w:pPr>
        <w:spacing w:before="80" w:after="0"/>
      </w:pPr>
      <w:r w:rsidRPr="0035605E">
        <w:t>Vuokranantaja</w:t>
      </w:r>
      <w:r>
        <w:t>lla on mahdollisuus</w:t>
      </w:r>
      <w:r w:rsidRPr="0035605E">
        <w:t xml:space="preserve"> tarkistaa asunnon vuokran</w:t>
      </w:r>
      <w:r w:rsidR="003C7CF7">
        <w:t xml:space="preserve"> Suomen</w:t>
      </w:r>
      <w:r w:rsidRPr="0035605E">
        <w:t xml:space="preserve"> </w:t>
      </w:r>
      <w:r w:rsidRPr="005F3EC2">
        <w:t>elinkustannusindeksin mukaan</w:t>
      </w:r>
      <w:r w:rsidRPr="0035605E">
        <w:t xml:space="preserve"> </w:t>
      </w:r>
      <w:r>
        <w:t>tai</w:t>
      </w:r>
      <w:r w:rsidRPr="0035605E">
        <w:t xml:space="preserve"> vaihtoehtoisesti </w:t>
      </w:r>
      <w:r w:rsidRPr="005F3EC2">
        <w:t>korottaa vuokraa vuosittain enintään 4 prosenttia.</w:t>
      </w:r>
      <w:r w:rsidRPr="0035605E">
        <w:t xml:space="preserve"> Tarkistusajankohta on vuosittain </w:t>
      </w:r>
      <w:r w:rsidRPr="005F3EC2">
        <w:t>tammikuun 1. päivä</w:t>
      </w:r>
      <w:r w:rsidR="005F3EC2">
        <w:t>, ja t</w:t>
      </w:r>
      <w:r w:rsidRPr="0035605E">
        <w:t xml:space="preserve">arkistettua vuokraa maksetaan </w:t>
      </w:r>
      <w:r w:rsidR="00654EE4">
        <w:t xml:space="preserve">aina </w:t>
      </w:r>
      <w:r w:rsidRPr="0035605E">
        <w:t>tammikuun 1. päivästä lukien</w:t>
      </w:r>
      <w:r>
        <w:t>.</w:t>
      </w:r>
      <w:r w:rsidR="00DD4B70">
        <w:t xml:space="preserve"> </w:t>
      </w:r>
      <w:r w:rsidR="00585A8A">
        <w:t xml:space="preserve">Perusindeksinä </w:t>
      </w:r>
      <w:r w:rsidR="005934E1">
        <w:t>toimii</w:t>
      </w:r>
      <w:r w:rsidR="00585A8A">
        <w:t xml:space="preserve"> </w:t>
      </w:r>
      <w:r w:rsidR="009059A0">
        <w:t>helmikuun 2023</w:t>
      </w:r>
      <w:r w:rsidR="00585A8A">
        <w:t xml:space="preserve"> indeksiluku, jonka pisteluku on: </w:t>
      </w:r>
      <w:r w:rsidR="009059A0">
        <w:t>2268</w:t>
      </w:r>
      <w:r w:rsidR="00585A8A">
        <w:t>. Tarkistusindeksinä toimii tarkistusajankohtana viimeisin tiedossa oleva pisteluku.</w:t>
      </w:r>
      <w:r w:rsidR="00DE2396">
        <w:t xml:space="preserve"> Mikäli viimeisin pisteluku on tarkastusindeksiä matalampi, ei vuokraa kuitenkaan alenneta.</w:t>
      </w:r>
    </w:p>
    <w:p w14:paraId="28455BA8" w14:textId="71CE0961" w:rsidR="00651055" w:rsidRPr="001C39B9" w:rsidRDefault="00585A8A" w:rsidP="00651055">
      <w:pPr>
        <w:spacing w:before="80" w:after="0"/>
      </w:pPr>
      <w:r>
        <w:t>Vesimaksut ja muut taloyhtiön maksut nousevat tai alenevat vuosittain taloyhtiön yhtiökokouksen tekemän päätöksen mukaisesti. Mikäli yhtiössä otetaan käyttöön vesimittarit, määräytyy vesimaksu kulutuksen mukaisesti.</w:t>
      </w:r>
      <w:r w:rsidR="00651055" w:rsidRPr="00651055">
        <w:t xml:space="preserve"> </w:t>
      </w:r>
    </w:p>
    <w:p w14:paraId="07DA0B4F" w14:textId="6CDD4972" w:rsidR="00651055" w:rsidRDefault="00295364" w:rsidP="00651055">
      <w:pPr>
        <w:pStyle w:val="Otsikko1"/>
      </w:pPr>
      <w:r>
        <w:t>9</w:t>
      </w:r>
      <w:r w:rsidR="00651055">
        <w:t xml:space="preserve">. </w:t>
      </w:r>
      <w:r>
        <w:t>Muutostyöt</w:t>
      </w:r>
    </w:p>
    <w:p w14:paraId="45CBFCF1" w14:textId="7CAE0541" w:rsidR="003D3DA3" w:rsidRDefault="00651055" w:rsidP="00651055">
      <w:pPr>
        <w:spacing w:before="80" w:after="0"/>
      </w:pPr>
      <w:r w:rsidRPr="0035605E">
        <w:t>Vuokr</w:t>
      </w:r>
      <w:r w:rsidR="00A5640B">
        <w:t xml:space="preserve">alaisella ei ole oikeutta suorittaa muutos- tai korjaustöitä vuokratussa huoneistossa ilman vuokranantajan lupaa. Tällaisiksi luvanvaraisiksi </w:t>
      </w:r>
      <w:r w:rsidR="009C2230">
        <w:t>töiksi</w:t>
      </w:r>
      <w:r w:rsidR="00FA53F5">
        <w:t xml:space="preserve"> luokitellaan muun muassa maalaaminen, tapetointi sekä kiinteiden kalusteiden vaihtaminen. Huoneiston laatta-/kaakeliseiniin, sekä kylpyhuoneeseen kiinnittäminen ja poraaminen on kielletty.</w:t>
      </w:r>
    </w:p>
    <w:p w14:paraId="38841BA4" w14:textId="39DD40DD" w:rsidR="003D3DA3" w:rsidRDefault="003D3DA3" w:rsidP="003D3DA3">
      <w:pPr>
        <w:pStyle w:val="Otsikko1"/>
      </w:pPr>
      <w:r w:rsidRPr="00F807DF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7A40D" wp14:editId="2348643C">
                <wp:simplePos x="0" y="0"/>
                <wp:positionH relativeFrom="page">
                  <wp:posOffset>161925</wp:posOffset>
                </wp:positionH>
                <wp:positionV relativeFrom="page">
                  <wp:posOffset>180340</wp:posOffset>
                </wp:positionV>
                <wp:extent cx="7268400" cy="10335600"/>
                <wp:effectExtent l="0" t="0" r="27940" b="27940"/>
                <wp:wrapNone/>
                <wp:docPr id="8" name="Kehy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8400" cy="10335600"/>
                        </a:xfrm>
                        <a:prstGeom prst="frame">
                          <a:avLst>
                            <a:gd name="adj1" fmla="val 755"/>
                          </a:avLst>
                        </a:prstGeom>
                        <a:solidFill>
                          <a:srgbClr val="00B4B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7C407" id="Kehys 8" o:spid="_x0000_s1026" style="position:absolute;margin-left:12.75pt;margin-top:14.2pt;width:572.3pt;height:8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268400,1033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" path="m,l7268400,r,10335600l,10335600,,xm54876,54876r,10225848l7213524,10280724r,-10225848l54876,54876xe" fillcolor="#00b4b9" strokecolor="black [3213]" strokeweight="1pt">
                <v:stroke joinstyle="miter"/>
                <v:path arrowok="t" o:connecttype="custom" o:connectlocs="0,0;7268400,0;7268400,10335600;0,10335600;0,0;54876,54876;54876,10280724;7213524,10280724;7213524,54876;54876,54876" o:connectangles="0,0,0,0,0,0,0,0,0,0"/>
                <w10:wrap anchorx="page" anchory="page"/>
              </v:shape>
            </w:pict>
          </mc:Fallback>
        </mc:AlternateContent>
      </w:r>
      <w:r w:rsidR="002564AA">
        <w:t>10</w:t>
      </w:r>
      <w:r>
        <w:t xml:space="preserve">. </w:t>
      </w:r>
      <w:r w:rsidR="0004379E">
        <w:t>Muut ehdot</w:t>
      </w:r>
    </w:p>
    <w:p w14:paraId="3F2529FC" w14:textId="77777777" w:rsidR="003D3DA3" w:rsidRDefault="003D3DA3" w:rsidP="003D3DA3">
      <w:pPr>
        <w:pStyle w:val="Merkittyluettelo"/>
        <w:rPr>
          <w:b/>
          <w:bCs/>
        </w:rPr>
        <w:sectPr w:rsidR="003D3DA3" w:rsidSect="009059A0">
          <w:type w:val="continuous"/>
          <w:pgSz w:w="11900" w:h="16840"/>
          <w:pgMar w:top="567" w:right="1134" w:bottom="1418" w:left="1134" w:header="283" w:footer="283" w:gutter="0"/>
          <w:cols w:space="708"/>
          <w:docGrid w:linePitch="360"/>
        </w:sectPr>
      </w:pPr>
    </w:p>
    <w:p w14:paraId="3A2D6E65" w14:textId="556698E1" w:rsidR="00F37907" w:rsidRDefault="00F37907" w:rsidP="004E23A9">
      <w:pPr>
        <w:pStyle w:val="Merkittyluettelo"/>
        <w:numPr>
          <w:ilvl w:val="0"/>
          <w:numId w:val="0"/>
        </w:numPr>
      </w:pPr>
      <w:r w:rsidRPr="0035605E">
        <w:t>V</w:t>
      </w:r>
      <w:r w:rsidR="004E23A9">
        <w:t>uokralaisen tulee huolehtia</w:t>
      </w:r>
      <w:r w:rsidR="00915720">
        <w:t xml:space="preserve"> vuokratusta huoneistosta huolellisesti. Vuokralaisella on aina välitön ilmoitusvelvollisuus vuokranantajalle huoneiston vahingoittumisesta, vaikkei vuokralainen olisikaan itse vastuussa kyseisestä vahingosta</w:t>
      </w:r>
      <w:r w:rsidR="00E910E2">
        <w:t xml:space="preserve">. Vuokralainen, joka laiminlyö tämän ilmoitusvelvollisuutensa, vastaa itse laiminlyönnistä </w:t>
      </w:r>
      <w:r w:rsidR="00CB5ADD">
        <w:t>aiheutuneista vahingoista.</w:t>
      </w:r>
    </w:p>
    <w:p w14:paraId="5C03DC9C" w14:textId="09977599" w:rsidR="003E5411" w:rsidRDefault="003E5411" w:rsidP="004E23A9">
      <w:pPr>
        <w:pStyle w:val="Merkittyluettelo"/>
        <w:numPr>
          <w:ilvl w:val="0"/>
          <w:numId w:val="0"/>
        </w:numPr>
      </w:pPr>
      <w:r>
        <w:t>Huoneistossa ei saa tupakoida eikä pitää kotieläimiä.</w:t>
      </w:r>
    </w:p>
    <w:p w14:paraId="12871F10" w14:textId="219B9EA2" w:rsidR="0011650A" w:rsidRDefault="0011650A" w:rsidP="004E23A9">
      <w:pPr>
        <w:pStyle w:val="Merkittyluettelo"/>
        <w:numPr>
          <w:ilvl w:val="0"/>
          <w:numId w:val="0"/>
        </w:numPr>
      </w:pPr>
      <w:r>
        <w:t xml:space="preserve">Vuokralaiselle luovutetaan huoneiston hallinnan luovutuksen yhteydessä </w:t>
      </w:r>
      <w:r w:rsidRPr="007F0AB7">
        <w:rPr>
          <w:u w:val="single"/>
          <w:bdr w:val="dashed" w:sz="4" w:space="0" w:color="7BE3F1"/>
        </w:rPr>
        <w:t xml:space="preserve">    </w:t>
      </w:r>
      <w:r w:rsidR="007F0AB7">
        <w:rPr>
          <w:u w:val="single"/>
          <w:bdr w:val="dashed" w:sz="4" w:space="0" w:color="7BE3F1"/>
        </w:rPr>
        <w:t xml:space="preserve">    </w:t>
      </w:r>
      <w:r w:rsidRPr="007F0AB7">
        <w:rPr>
          <w:u w:val="single"/>
          <w:bdr w:val="dashed" w:sz="4" w:space="0" w:color="7BE3F1"/>
        </w:rPr>
        <w:t xml:space="preserve">          </w:t>
      </w:r>
      <w:r>
        <w:t xml:space="preserve"> kappaletta avaimia.</w:t>
      </w:r>
      <w:r w:rsidR="00B97A1C">
        <w:t xml:space="preserve"> Mikäli vuokralainen ei palauta tätä samaa määrää alkuperäisiä avaimia, kuin hän on asunnon hallinnan luovutuksen yhteydessä saanut, on vuokralainen velvollinen kattamaan tästä aiheutuvat kustannukset – kuten lukkojen vaihdon sekä uusien avaimien teettämisen.</w:t>
      </w:r>
    </w:p>
    <w:p w14:paraId="79454E3C" w14:textId="623CCBB4" w:rsidR="00340137" w:rsidRDefault="002A26B5" w:rsidP="004E23A9">
      <w:pPr>
        <w:pStyle w:val="Merkittyluettelo"/>
        <w:numPr>
          <w:ilvl w:val="0"/>
          <w:numId w:val="0"/>
        </w:numPr>
      </w:pPr>
      <w:r>
        <w:t xml:space="preserve">Vuokralaisella tulee olla </w:t>
      </w:r>
      <w:r w:rsidR="00642717">
        <w:t>voimassa oleva</w:t>
      </w:r>
      <w:r w:rsidR="00833F25">
        <w:t xml:space="preserve"> </w:t>
      </w:r>
      <w:r w:rsidR="00642717">
        <w:t>kotivakuutus vastuuvakuutusosineen koko vuokrasuhteen ajan.</w:t>
      </w:r>
      <w:r w:rsidR="00340137">
        <w:t xml:space="preserve"> </w:t>
      </w:r>
      <w:r w:rsidR="00340137" w:rsidRPr="00340137">
        <w:t>Vuokralainen sitoutuu noudattamaan taloyhtiön järjestyssääntöjä ja huolehti</w:t>
      </w:r>
      <w:r w:rsidR="00C404B7">
        <w:t>i</w:t>
      </w:r>
      <w:r w:rsidR="00340137" w:rsidRPr="00340137">
        <w:t xml:space="preserve"> siitä, että asunnossa on toimiva palovaroitin.</w:t>
      </w:r>
    </w:p>
    <w:p w14:paraId="78B3EDB0" w14:textId="61A4D779" w:rsidR="00642717" w:rsidRDefault="00F342F1" w:rsidP="004E23A9">
      <w:pPr>
        <w:pStyle w:val="Merkittyluettelo"/>
        <w:numPr>
          <w:ilvl w:val="0"/>
          <w:numId w:val="0"/>
        </w:numPr>
      </w:pPr>
      <w:r>
        <w:t>Vuokralainen on</w:t>
      </w:r>
      <w:r w:rsidR="0029087C">
        <w:t xml:space="preserve"> </w:t>
      </w:r>
      <w:r>
        <w:t>velvollinen tekemään muuttoilmoituksen isännöitsijälle.</w:t>
      </w:r>
    </w:p>
    <w:p w14:paraId="006C5B30" w14:textId="515F9992" w:rsidR="00CB26F7" w:rsidRDefault="00CB26F7" w:rsidP="004E23A9">
      <w:pPr>
        <w:pStyle w:val="Merkittyluettelo"/>
        <w:numPr>
          <w:ilvl w:val="0"/>
          <w:numId w:val="0"/>
        </w:numPr>
      </w:pPr>
      <w:r w:rsidRPr="00CB26F7">
        <w:t xml:space="preserve">Huoneiston vuokrasopimusta ei </w:t>
      </w:r>
      <w:r>
        <w:t>voida</w:t>
      </w:r>
      <w:r w:rsidRPr="00CB26F7">
        <w:t xml:space="preserve"> siirtää kolmannelle osapuolelle, eikä huoneistoa saa luovuttaa tai jälleenvuokrata ilman vuokranantajan hyväksymistä.</w:t>
      </w:r>
      <w:r w:rsidR="00D663CB" w:rsidRPr="00D663CB">
        <w:t xml:space="preserve"> Mikäli vuokralainen jälleenvuokraa huoneiston ilman vuokranantajan lupaa, on vuokranantajalla oikeus purkaa sopimus päättymään välittömästi.</w:t>
      </w:r>
    </w:p>
    <w:p w14:paraId="5B93666E" w14:textId="73F5BBC5" w:rsidR="00C404B7" w:rsidRDefault="00C404B7" w:rsidP="004E23A9">
      <w:pPr>
        <w:pStyle w:val="Merkittyluettelo"/>
        <w:numPr>
          <w:ilvl w:val="0"/>
          <w:numId w:val="0"/>
        </w:numPr>
      </w:pPr>
      <w:r w:rsidRPr="00C404B7">
        <w:t xml:space="preserve">Luovutushetkellä huoneiston on oltava perusteellisesti siivottu, huoneisto ja siihen kuuluva kalusto hyvässä kunnossa sekä tyhjennettynä kaikista vuokralaisen tavaroista </w:t>
      </w:r>
      <w:r w:rsidR="00A86B70">
        <w:t>(</w:t>
      </w:r>
      <w:r w:rsidRPr="00C404B7">
        <w:t>mukaan lukien varastotilat</w:t>
      </w:r>
      <w:r w:rsidR="00A86B70">
        <w:t>)</w:t>
      </w:r>
      <w:r w:rsidRPr="00C404B7">
        <w:t>. Huoneistossa pidetään vuokranantajan toimesta luovutustarkastus, jossa huoneiston</w:t>
      </w:r>
      <w:r w:rsidR="007E6FC2">
        <w:t xml:space="preserve"> sen hetkistä</w:t>
      </w:r>
      <w:r w:rsidRPr="00C404B7">
        <w:t xml:space="preserve"> kuntoa verrataan vuokrasopimuksen alkamishetke</w:t>
      </w:r>
      <w:r w:rsidR="00AA7473">
        <w:t>n</w:t>
      </w:r>
      <w:r w:rsidRPr="00C404B7">
        <w:t xml:space="preserve"> kuntoon. Jos huoneiston loppusiivous on tekemättä</w:t>
      </w:r>
      <w:r w:rsidR="00F6168E">
        <w:t>,</w:t>
      </w:r>
      <w:r w:rsidRPr="00C404B7">
        <w:t xml:space="preserve"> tai </w:t>
      </w:r>
      <w:r w:rsidR="00F6168E">
        <w:t xml:space="preserve">mikäli </w:t>
      </w:r>
      <w:r w:rsidRPr="00C404B7">
        <w:t>huoneiston kunto ei muutoin vastaa tässä vuokrasopimuksessa sovittua, vuokranantaja saa pidättää siivous- ja korjauskulut vuokravakuudesta.</w:t>
      </w:r>
      <w:r w:rsidR="00EB12A4">
        <w:t xml:space="preserve"> </w:t>
      </w:r>
      <w:r w:rsidR="00277529">
        <w:t>V</w:t>
      </w:r>
      <w:r w:rsidRPr="00C404B7">
        <w:t>uokralainen vastaa kaikesta normaalista kulumisesta poikkeavasta kulumista tai vaurioista.</w:t>
      </w:r>
      <w:r w:rsidR="008932FF">
        <w:t xml:space="preserve"> </w:t>
      </w:r>
      <w:r w:rsidR="008932FF" w:rsidRPr="008932FF">
        <w:t>Vuokranantajalla on oikeus päästä huoneistoon tarkastamaan asunnon kunto etukäteen sovittuna ajankohtana.</w:t>
      </w:r>
    </w:p>
    <w:p w14:paraId="47216698" w14:textId="41790BEB" w:rsidR="005965E4" w:rsidRDefault="005965E4" w:rsidP="00503B7C">
      <w:pPr>
        <w:pStyle w:val="Merkittyluettelo"/>
        <w:numPr>
          <w:ilvl w:val="0"/>
          <w:numId w:val="0"/>
        </w:numPr>
      </w:pPr>
      <w:r>
        <w:t>Kun huoneisto on uudelleen vuokrattavana, on vuokralainen velvollinen sallimaan vuokranantajan tai vuokranantajan valtuuttaman henkilön esittelevän huoneistoa. Esittely on suoritettava siten, ettei siitä aiheudu vuokralaisel</w:t>
      </w:r>
      <w:r w:rsidR="00261A01">
        <w:t>l</w:t>
      </w:r>
      <w:r>
        <w:t>e suurempaa haittaa tai häiriötä.</w:t>
      </w:r>
    </w:p>
    <w:p w14:paraId="35317405" w14:textId="6B5692A1" w:rsidR="00A94B32" w:rsidRPr="001C39B9" w:rsidRDefault="005965E4" w:rsidP="005965E4">
      <w:pPr>
        <w:pStyle w:val="Merkittyluettelo"/>
        <w:numPr>
          <w:ilvl w:val="0"/>
          <w:numId w:val="0"/>
        </w:numPr>
      </w:pPr>
      <w:r>
        <w:t xml:space="preserve">Mikäli vuokralainen ei noudata tämän sopimuksen tai </w:t>
      </w:r>
      <w:proofErr w:type="spellStart"/>
      <w:r>
        <w:t>AHVL:n</w:t>
      </w:r>
      <w:proofErr w:type="spellEnd"/>
      <w:r>
        <w:t xml:space="preserve"> mukaisia ehtoja ja siitä aiheutuu vuokranantajalle vahinkoa tai kulua, on vuokralainen velvollinen korvaamaan aiheutuneen vahingon täysimääräisesti vuokranantajalle</w:t>
      </w:r>
      <w:r w:rsidR="00BE17C4">
        <w:t>.</w:t>
      </w:r>
    </w:p>
    <w:p w14:paraId="65D49FB6" w14:textId="14E3567C" w:rsidR="003D3DA3" w:rsidRDefault="007A6BD1" w:rsidP="003D3DA3">
      <w:pPr>
        <w:pStyle w:val="Otsikko1"/>
      </w:pPr>
      <w:r>
        <w:t>11</w:t>
      </w:r>
      <w:r w:rsidR="003D3DA3">
        <w:t xml:space="preserve">. </w:t>
      </w:r>
      <w:r>
        <w:t>Päiväys ja allekirjoitus</w:t>
      </w:r>
    </w:p>
    <w:p w14:paraId="7E5ED222" w14:textId="2ACCEF2D" w:rsidR="007742AC" w:rsidRDefault="007742AC" w:rsidP="007742AC">
      <w:pPr>
        <w:spacing w:before="80" w:after="0"/>
      </w:pPr>
      <w:r>
        <w:t>Sopimusehtojen lisäksi sovelletaan lakia asuinhuoneiston vuokrauksesta (AHVL 481/1995) siihen tehtyine muutoksineen.</w:t>
      </w:r>
      <w:r w:rsidR="003D5A90">
        <w:t xml:space="preserve"> </w:t>
      </w:r>
      <w:r>
        <w:t xml:space="preserve">Vuokrasuhteessa noudatetaan myös alalla hyväksyttyä Hyvää vuokratapaa. </w:t>
      </w:r>
    </w:p>
    <w:p w14:paraId="0438FFBE" w14:textId="2B3A0460" w:rsidR="00DD2C9E" w:rsidRDefault="007742AC" w:rsidP="007742AC">
      <w:pPr>
        <w:spacing w:before="80" w:after="0"/>
      </w:pPr>
      <w:r>
        <w:t>Tämä vuokrasopimus on laadittu ja allekirjoitettu kahtena samasanaisena alkuperäiskappaleena, yksi kummallekin osapuolelle.</w:t>
      </w:r>
    </w:p>
    <w:p w14:paraId="259BA11A" w14:textId="4EC487E8" w:rsidR="0049260F" w:rsidRPr="00FD4240" w:rsidRDefault="007742AC" w:rsidP="00261A01">
      <w:pPr>
        <w:spacing w:before="80" w:after="0"/>
        <w:rPr>
          <w:rFonts w:cstheme="minorHAnsi"/>
          <w:b/>
          <w:bCs/>
          <w:u w:val="single" w:color="BFBFBF" w:themeColor="background1" w:themeShade="BF"/>
        </w:rPr>
      </w:pPr>
      <w:r w:rsidRPr="00A404D2">
        <w:rPr>
          <w:rFonts w:cstheme="minorHAnsi"/>
          <w:b/>
          <w:bCs/>
          <w:u w:val="single" w:color="BFBFBF" w:themeColor="background1" w:themeShade="BF"/>
        </w:rPr>
        <w:t>Paikka ja päivämäärä:</w:t>
      </w:r>
      <w:r w:rsidR="006070F6" w:rsidRPr="00A404D2">
        <w:rPr>
          <w:rFonts w:cstheme="minorHAnsi"/>
          <w:b/>
          <w:bCs/>
          <w:u w:val="single" w:color="BFBFBF" w:themeColor="background1" w:themeShade="BF"/>
        </w:rPr>
        <w:tab/>
      </w:r>
      <w:r w:rsidR="006070F6" w:rsidRPr="00A404D2">
        <w:rPr>
          <w:rFonts w:cstheme="minorHAnsi"/>
          <w:b/>
          <w:bCs/>
          <w:u w:val="single" w:color="BFBFBF" w:themeColor="background1" w:themeShade="BF"/>
        </w:rPr>
        <w:tab/>
      </w:r>
      <w:r w:rsidR="00DB61A8" w:rsidRPr="00A404D2">
        <w:rPr>
          <w:rFonts w:cstheme="minorHAnsi"/>
          <w:b/>
          <w:bCs/>
          <w:u w:val="single" w:color="BFBFBF" w:themeColor="background1" w:themeShade="BF"/>
        </w:rPr>
        <w:tab/>
      </w:r>
      <w:r w:rsidR="00FE6E74" w:rsidRPr="00A404D2">
        <w:rPr>
          <w:rFonts w:cstheme="minorHAnsi"/>
          <w:b/>
          <w:bCs/>
          <w:u w:val="single" w:color="BFBFBF" w:themeColor="background1" w:themeShade="BF"/>
        </w:rPr>
        <w:tab/>
      </w:r>
      <w:r w:rsidR="00FE6E74" w:rsidRPr="00A404D2">
        <w:rPr>
          <w:rFonts w:cstheme="minorHAnsi"/>
          <w:b/>
          <w:bCs/>
          <w:u w:val="single" w:color="BFBFBF" w:themeColor="background1" w:themeShade="BF"/>
        </w:rPr>
        <w:tab/>
      </w:r>
      <w:r w:rsidR="00FE6E74" w:rsidRPr="00A404D2">
        <w:rPr>
          <w:rFonts w:cstheme="minorHAnsi"/>
          <w:b/>
          <w:bCs/>
          <w:u w:val="single" w:color="BFBFBF" w:themeColor="background1" w:themeShade="BF"/>
        </w:rPr>
        <w:tab/>
      </w:r>
    </w:p>
    <w:p w14:paraId="5593B250" w14:textId="4FA34799" w:rsidR="00D453BA" w:rsidRPr="00050430" w:rsidRDefault="00D453BA" w:rsidP="00347B5B">
      <w:pPr>
        <w:pStyle w:val="Otsikko2"/>
        <w:spacing w:before="160" w:after="320"/>
        <w:rPr>
          <w:b/>
          <w:bCs/>
          <w:u w:val="single"/>
        </w:rPr>
      </w:pPr>
      <w:r w:rsidRPr="00E40E49">
        <w:rPr>
          <w:b/>
          <w:bCs/>
          <w:u w:val="single"/>
        </w:rPr>
        <w:t>Allekirjoitukset</w:t>
      </w:r>
    </w:p>
    <w:p w14:paraId="73E4043F" w14:textId="3890E579" w:rsidR="0049260F" w:rsidRPr="0049260F" w:rsidRDefault="0049260F" w:rsidP="004528D2">
      <w:pPr>
        <w:spacing w:after="40"/>
        <w:rPr>
          <w:u w:val="single"/>
        </w:rPr>
      </w:pPr>
      <w:r w:rsidRPr="0049260F">
        <w:rPr>
          <w:u w:val="single"/>
        </w:rPr>
        <w:tab/>
      </w:r>
      <w:r w:rsidRPr="0049260F">
        <w:rPr>
          <w:u w:val="single"/>
        </w:rPr>
        <w:tab/>
      </w:r>
      <w:r>
        <w:rPr>
          <w:u w:val="single"/>
        </w:rPr>
        <w:tab/>
      </w:r>
      <w:r w:rsidRPr="0049260F">
        <w:tab/>
      </w:r>
      <w:r w:rsidRPr="0049260F">
        <w:rPr>
          <w:u w:val="single"/>
        </w:rPr>
        <w:tab/>
      </w:r>
      <w:r w:rsidRPr="0049260F">
        <w:rPr>
          <w:u w:val="single"/>
        </w:rPr>
        <w:tab/>
      </w:r>
      <w:r>
        <w:rPr>
          <w:u w:val="single"/>
        </w:rPr>
        <w:tab/>
      </w:r>
    </w:p>
    <w:p w14:paraId="40448B96" w14:textId="511E63C5" w:rsidR="0049260F" w:rsidRPr="00482171" w:rsidRDefault="00E513E3" w:rsidP="004528D2">
      <w:pPr>
        <w:spacing w:after="4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</w:t>
      </w:r>
      <w:r w:rsidR="00C07167">
        <w:rPr>
          <w:b/>
          <w:bCs/>
          <w:i/>
          <w:iCs/>
        </w:rPr>
        <w:t xml:space="preserve">  </w:t>
      </w:r>
      <w:r w:rsidR="00404C28">
        <w:rPr>
          <w:b/>
          <w:bCs/>
          <w:i/>
          <w:iCs/>
        </w:rPr>
        <w:t xml:space="preserve"> </w:t>
      </w:r>
      <w:r w:rsidR="0049260F" w:rsidRPr="00482171">
        <w:rPr>
          <w:b/>
          <w:bCs/>
          <w:i/>
          <w:iCs/>
        </w:rPr>
        <w:t>Vuokranantaja</w:t>
      </w:r>
      <w:r w:rsidR="008F09BF" w:rsidRPr="00482171">
        <w:rPr>
          <w:b/>
          <w:bCs/>
          <w:i/>
          <w:iCs/>
        </w:rPr>
        <w:tab/>
      </w:r>
      <w:r w:rsidR="008F09BF" w:rsidRPr="00482171">
        <w:rPr>
          <w:b/>
          <w:bCs/>
          <w:i/>
          <w:iCs/>
        </w:rPr>
        <w:tab/>
      </w:r>
      <w:r w:rsidR="008F09BF" w:rsidRPr="00482171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3545E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="0019353F">
        <w:rPr>
          <w:b/>
          <w:bCs/>
          <w:i/>
          <w:iCs/>
        </w:rPr>
        <w:t xml:space="preserve"> </w:t>
      </w:r>
      <w:r w:rsidR="008F09BF" w:rsidRPr="00482171">
        <w:rPr>
          <w:b/>
          <w:bCs/>
          <w:i/>
          <w:iCs/>
        </w:rPr>
        <w:t>Vuokralainen</w:t>
      </w:r>
    </w:p>
    <w:sectPr w:rsidR="0049260F" w:rsidRPr="00482171" w:rsidSect="00004C3C">
      <w:type w:val="continuous"/>
      <w:pgSz w:w="11900" w:h="16840"/>
      <w:pgMar w:top="567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64E9" w14:textId="77777777" w:rsidR="00C627DE" w:rsidRDefault="00C627DE" w:rsidP="00580476">
      <w:pPr>
        <w:spacing w:after="0" w:line="240" w:lineRule="auto"/>
      </w:pPr>
      <w:r>
        <w:separator/>
      </w:r>
    </w:p>
  </w:endnote>
  <w:endnote w:type="continuationSeparator" w:id="0">
    <w:p w14:paraId="2317D42C" w14:textId="77777777" w:rsidR="00C627DE" w:rsidRDefault="00C627DE" w:rsidP="0058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268F" w14:textId="734035C0" w:rsidR="00580476" w:rsidRDefault="001E0D50" w:rsidP="001E0D50">
    <w:pPr>
      <w:pStyle w:val="Alatunniste"/>
      <w:ind w:left="-170"/>
    </w:pPr>
    <w:r>
      <w:rPr>
        <w:noProof/>
      </w:rPr>
      <w:drawing>
        <wp:inline distT="0" distB="0" distL="0" distR="0" wp14:anchorId="015B0648" wp14:editId="1C0CB1A1">
          <wp:extent cx="1895475" cy="424081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657" cy="429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DA78" w14:textId="219ADDB7" w:rsidR="003D3DA3" w:rsidRDefault="001E0D50" w:rsidP="001E0D50">
    <w:pPr>
      <w:pStyle w:val="Alatunniste"/>
      <w:ind w:left="-170"/>
    </w:pPr>
    <w:r>
      <w:rPr>
        <w:noProof/>
      </w:rPr>
      <w:drawing>
        <wp:inline distT="0" distB="0" distL="0" distR="0" wp14:anchorId="4D38679B" wp14:editId="07EB9302">
          <wp:extent cx="1895475" cy="424081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657" cy="429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89F6" w14:textId="77777777" w:rsidR="00C627DE" w:rsidRDefault="00C627DE" w:rsidP="00580476">
      <w:pPr>
        <w:spacing w:after="0" w:line="240" w:lineRule="auto"/>
      </w:pPr>
      <w:r>
        <w:separator/>
      </w:r>
    </w:p>
  </w:footnote>
  <w:footnote w:type="continuationSeparator" w:id="0">
    <w:p w14:paraId="7CEAEADB" w14:textId="77777777" w:rsidR="00C627DE" w:rsidRDefault="00C627DE" w:rsidP="0058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16AC" w14:textId="77777777" w:rsidR="00E02784" w:rsidRDefault="00E02784" w:rsidP="00E02784">
    <w:pPr>
      <w:pStyle w:val="Yltunnis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F422" w14:textId="77777777" w:rsidR="003D3DA3" w:rsidRDefault="003D3DA3" w:rsidP="00E02784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1E4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FB2990"/>
    <w:multiLevelType w:val="hybridMultilevel"/>
    <w:tmpl w:val="48A093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416C3"/>
    <w:multiLevelType w:val="hybridMultilevel"/>
    <w:tmpl w:val="1884BEFA"/>
    <w:lvl w:ilvl="0" w:tplc="5F1292F6">
      <w:start w:val="1"/>
      <w:numFmt w:val="bullet"/>
      <w:pStyle w:val="Merkittyluettelo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52F01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1E2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C2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C9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0F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A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EA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E6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598755">
    <w:abstractNumId w:val="2"/>
  </w:num>
  <w:num w:numId="2" w16cid:durableId="143938099">
    <w:abstractNumId w:val="1"/>
  </w:num>
  <w:num w:numId="3" w16cid:durableId="65584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76"/>
    <w:rsid w:val="00004C3C"/>
    <w:rsid w:val="00032C4F"/>
    <w:rsid w:val="00040C04"/>
    <w:rsid w:val="00040F02"/>
    <w:rsid w:val="0004379E"/>
    <w:rsid w:val="00050430"/>
    <w:rsid w:val="000540C2"/>
    <w:rsid w:val="00054513"/>
    <w:rsid w:val="000632E4"/>
    <w:rsid w:val="00064CAA"/>
    <w:rsid w:val="00080527"/>
    <w:rsid w:val="00081375"/>
    <w:rsid w:val="0009253F"/>
    <w:rsid w:val="00097AB6"/>
    <w:rsid w:val="000C0C0C"/>
    <w:rsid w:val="000D1983"/>
    <w:rsid w:val="000F0E03"/>
    <w:rsid w:val="000F5B14"/>
    <w:rsid w:val="001124F6"/>
    <w:rsid w:val="0011650A"/>
    <w:rsid w:val="00137583"/>
    <w:rsid w:val="00140D8E"/>
    <w:rsid w:val="00143366"/>
    <w:rsid w:val="0015226D"/>
    <w:rsid w:val="001923AB"/>
    <w:rsid w:val="0019353F"/>
    <w:rsid w:val="001A5CA6"/>
    <w:rsid w:val="001C39B9"/>
    <w:rsid w:val="001C3F60"/>
    <w:rsid w:val="001C41BD"/>
    <w:rsid w:val="001D0B8F"/>
    <w:rsid w:val="001D7CC2"/>
    <w:rsid w:val="001E0D50"/>
    <w:rsid w:val="001E59DE"/>
    <w:rsid w:val="001E7351"/>
    <w:rsid w:val="00204C75"/>
    <w:rsid w:val="00205F64"/>
    <w:rsid w:val="00224135"/>
    <w:rsid w:val="002421A1"/>
    <w:rsid w:val="00255E90"/>
    <w:rsid w:val="002564AA"/>
    <w:rsid w:val="00261A01"/>
    <w:rsid w:val="00277529"/>
    <w:rsid w:val="0029087C"/>
    <w:rsid w:val="00295364"/>
    <w:rsid w:val="002A26B5"/>
    <w:rsid w:val="002A2747"/>
    <w:rsid w:val="002B1A85"/>
    <w:rsid w:val="002C7569"/>
    <w:rsid w:val="002D2674"/>
    <w:rsid w:val="002F2307"/>
    <w:rsid w:val="002F748B"/>
    <w:rsid w:val="0032488D"/>
    <w:rsid w:val="00340137"/>
    <w:rsid w:val="003441BD"/>
    <w:rsid w:val="00345107"/>
    <w:rsid w:val="00347B5B"/>
    <w:rsid w:val="00350201"/>
    <w:rsid w:val="00350896"/>
    <w:rsid w:val="003543B4"/>
    <w:rsid w:val="003545E5"/>
    <w:rsid w:val="0035605E"/>
    <w:rsid w:val="00392276"/>
    <w:rsid w:val="003C7CF7"/>
    <w:rsid w:val="003D2382"/>
    <w:rsid w:val="003D2BF3"/>
    <w:rsid w:val="003D3DA3"/>
    <w:rsid w:val="003D5A90"/>
    <w:rsid w:val="003E5411"/>
    <w:rsid w:val="003F5C78"/>
    <w:rsid w:val="00402971"/>
    <w:rsid w:val="00403D28"/>
    <w:rsid w:val="00404C28"/>
    <w:rsid w:val="00406D05"/>
    <w:rsid w:val="00410116"/>
    <w:rsid w:val="00424780"/>
    <w:rsid w:val="00431CDF"/>
    <w:rsid w:val="004528D2"/>
    <w:rsid w:val="00455BBD"/>
    <w:rsid w:val="00482171"/>
    <w:rsid w:val="0049260F"/>
    <w:rsid w:val="004C5068"/>
    <w:rsid w:val="004C6307"/>
    <w:rsid w:val="004C6469"/>
    <w:rsid w:val="004C71CC"/>
    <w:rsid w:val="004E23A9"/>
    <w:rsid w:val="004F2C56"/>
    <w:rsid w:val="00503B7C"/>
    <w:rsid w:val="005105FC"/>
    <w:rsid w:val="00525550"/>
    <w:rsid w:val="00534F5D"/>
    <w:rsid w:val="00544F16"/>
    <w:rsid w:val="005455C0"/>
    <w:rsid w:val="00571A16"/>
    <w:rsid w:val="00572214"/>
    <w:rsid w:val="00580476"/>
    <w:rsid w:val="005849C7"/>
    <w:rsid w:val="00585A8A"/>
    <w:rsid w:val="00586212"/>
    <w:rsid w:val="005934E1"/>
    <w:rsid w:val="005949C3"/>
    <w:rsid w:val="00596500"/>
    <w:rsid w:val="005965E4"/>
    <w:rsid w:val="005A04B9"/>
    <w:rsid w:val="005A7269"/>
    <w:rsid w:val="005B3E85"/>
    <w:rsid w:val="005B5014"/>
    <w:rsid w:val="005F04A9"/>
    <w:rsid w:val="005F0C7B"/>
    <w:rsid w:val="005F3EC2"/>
    <w:rsid w:val="006026D7"/>
    <w:rsid w:val="006070F6"/>
    <w:rsid w:val="00642717"/>
    <w:rsid w:val="00642896"/>
    <w:rsid w:val="00643A88"/>
    <w:rsid w:val="00651055"/>
    <w:rsid w:val="00654A09"/>
    <w:rsid w:val="00654EE4"/>
    <w:rsid w:val="00665CE5"/>
    <w:rsid w:val="00672201"/>
    <w:rsid w:val="00675FB0"/>
    <w:rsid w:val="00682B45"/>
    <w:rsid w:val="00696D85"/>
    <w:rsid w:val="0069759C"/>
    <w:rsid w:val="006A67A5"/>
    <w:rsid w:val="006A6C85"/>
    <w:rsid w:val="006B19AA"/>
    <w:rsid w:val="006B3D93"/>
    <w:rsid w:val="006B5F09"/>
    <w:rsid w:val="006B6D8A"/>
    <w:rsid w:val="006C44F3"/>
    <w:rsid w:val="006E0807"/>
    <w:rsid w:val="006E0A7F"/>
    <w:rsid w:val="006E3B28"/>
    <w:rsid w:val="006E443E"/>
    <w:rsid w:val="006E66F6"/>
    <w:rsid w:val="00701F2A"/>
    <w:rsid w:val="007123FC"/>
    <w:rsid w:val="00713BD1"/>
    <w:rsid w:val="00715EB9"/>
    <w:rsid w:val="00734404"/>
    <w:rsid w:val="00751973"/>
    <w:rsid w:val="00760B55"/>
    <w:rsid w:val="00760D3E"/>
    <w:rsid w:val="007742AC"/>
    <w:rsid w:val="007A6BD1"/>
    <w:rsid w:val="007B12AB"/>
    <w:rsid w:val="007C7AF5"/>
    <w:rsid w:val="007D5D32"/>
    <w:rsid w:val="007D6679"/>
    <w:rsid w:val="007E6FC2"/>
    <w:rsid w:val="007F0AB7"/>
    <w:rsid w:val="007F2799"/>
    <w:rsid w:val="0082076C"/>
    <w:rsid w:val="00833F25"/>
    <w:rsid w:val="00860049"/>
    <w:rsid w:val="00875717"/>
    <w:rsid w:val="00880E80"/>
    <w:rsid w:val="008914CC"/>
    <w:rsid w:val="008932FF"/>
    <w:rsid w:val="00894CD6"/>
    <w:rsid w:val="008B4AD5"/>
    <w:rsid w:val="008C3533"/>
    <w:rsid w:val="008D0A43"/>
    <w:rsid w:val="008F09BF"/>
    <w:rsid w:val="008F2A8B"/>
    <w:rsid w:val="008F7E8F"/>
    <w:rsid w:val="009059A0"/>
    <w:rsid w:val="00907ECF"/>
    <w:rsid w:val="009120A7"/>
    <w:rsid w:val="00915720"/>
    <w:rsid w:val="009171FB"/>
    <w:rsid w:val="00936E43"/>
    <w:rsid w:val="00953C25"/>
    <w:rsid w:val="00955B10"/>
    <w:rsid w:val="0095652E"/>
    <w:rsid w:val="0096676E"/>
    <w:rsid w:val="009671F6"/>
    <w:rsid w:val="00990E6A"/>
    <w:rsid w:val="0099257A"/>
    <w:rsid w:val="00993BCC"/>
    <w:rsid w:val="009B7B59"/>
    <w:rsid w:val="009C2230"/>
    <w:rsid w:val="009E30D9"/>
    <w:rsid w:val="009F2004"/>
    <w:rsid w:val="00A2513A"/>
    <w:rsid w:val="00A3148C"/>
    <w:rsid w:val="00A404D2"/>
    <w:rsid w:val="00A43BB4"/>
    <w:rsid w:val="00A55395"/>
    <w:rsid w:val="00A5640B"/>
    <w:rsid w:val="00A6340B"/>
    <w:rsid w:val="00A76F93"/>
    <w:rsid w:val="00A868A1"/>
    <w:rsid w:val="00A86B70"/>
    <w:rsid w:val="00A907E0"/>
    <w:rsid w:val="00A94B32"/>
    <w:rsid w:val="00A977D1"/>
    <w:rsid w:val="00AA7473"/>
    <w:rsid w:val="00AA7E9A"/>
    <w:rsid w:val="00AB4CF6"/>
    <w:rsid w:val="00AC58B7"/>
    <w:rsid w:val="00AD2CAE"/>
    <w:rsid w:val="00B07E3F"/>
    <w:rsid w:val="00B120F7"/>
    <w:rsid w:val="00B16C43"/>
    <w:rsid w:val="00B1702C"/>
    <w:rsid w:val="00B261B7"/>
    <w:rsid w:val="00B32167"/>
    <w:rsid w:val="00B663CB"/>
    <w:rsid w:val="00B73F5B"/>
    <w:rsid w:val="00B84B85"/>
    <w:rsid w:val="00B87B45"/>
    <w:rsid w:val="00B936B8"/>
    <w:rsid w:val="00B97A1C"/>
    <w:rsid w:val="00BA1963"/>
    <w:rsid w:val="00BB4C0D"/>
    <w:rsid w:val="00BB6D34"/>
    <w:rsid w:val="00BB78FC"/>
    <w:rsid w:val="00BD0FA6"/>
    <w:rsid w:val="00BD3835"/>
    <w:rsid w:val="00BE17C4"/>
    <w:rsid w:val="00C07167"/>
    <w:rsid w:val="00C11B37"/>
    <w:rsid w:val="00C2670A"/>
    <w:rsid w:val="00C26D44"/>
    <w:rsid w:val="00C404B7"/>
    <w:rsid w:val="00C53AAC"/>
    <w:rsid w:val="00C627DE"/>
    <w:rsid w:val="00C657A1"/>
    <w:rsid w:val="00C66168"/>
    <w:rsid w:val="00C72F03"/>
    <w:rsid w:val="00C75251"/>
    <w:rsid w:val="00C90C1A"/>
    <w:rsid w:val="00CB132E"/>
    <w:rsid w:val="00CB1F2E"/>
    <w:rsid w:val="00CB26F7"/>
    <w:rsid w:val="00CB5ADD"/>
    <w:rsid w:val="00CB6750"/>
    <w:rsid w:val="00D02360"/>
    <w:rsid w:val="00D27EB5"/>
    <w:rsid w:val="00D453BA"/>
    <w:rsid w:val="00D663CB"/>
    <w:rsid w:val="00DA0AE2"/>
    <w:rsid w:val="00DA510A"/>
    <w:rsid w:val="00DB61A8"/>
    <w:rsid w:val="00DC222C"/>
    <w:rsid w:val="00DC49A3"/>
    <w:rsid w:val="00DD2C9E"/>
    <w:rsid w:val="00DD4A57"/>
    <w:rsid w:val="00DD4B70"/>
    <w:rsid w:val="00DE2396"/>
    <w:rsid w:val="00E01A9A"/>
    <w:rsid w:val="00E02784"/>
    <w:rsid w:val="00E14E16"/>
    <w:rsid w:val="00E20CA4"/>
    <w:rsid w:val="00E272ED"/>
    <w:rsid w:val="00E40B9B"/>
    <w:rsid w:val="00E40E49"/>
    <w:rsid w:val="00E513E3"/>
    <w:rsid w:val="00E544B1"/>
    <w:rsid w:val="00E644FC"/>
    <w:rsid w:val="00E80F3B"/>
    <w:rsid w:val="00E84F04"/>
    <w:rsid w:val="00E85883"/>
    <w:rsid w:val="00E910E2"/>
    <w:rsid w:val="00EA3028"/>
    <w:rsid w:val="00EB09A0"/>
    <w:rsid w:val="00EB12A4"/>
    <w:rsid w:val="00EB1993"/>
    <w:rsid w:val="00EB3FB4"/>
    <w:rsid w:val="00EB6ADB"/>
    <w:rsid w:val="00ED435B"/>
    <w:rsid w:val="00EF169F"/>
    <w:rsid w:val="00F04E28"/>
    <w:rsid w:val="00F06FA5"/>
    <w:rsid w:val="00F15625"/>
    <w:rsid w:val="00F2352A"/>
    <w:rsid w:val="00F321A9"/>
    <w:rsid w:val="00F325AD"/>
    <w:rsid w:val="00F342F1"/>
    <w:rsid w:val="00F37907"/>
    <w:rsid w:val="00F43705"/>
    <w:rsid w:val="00F515F9"/>
    <w:rsid w:val="00F531CB"/>
    <w:rsid w:val="00F56A9E"/>
    <w:rsid w:val="00F6168E"/>
    <w:rsid w:val="00F7629A"/>
    <w:rsid w:val="00F807DF"/>
    <w:rsid w:val="00F84B51"/>
    <w:rsid w:val="00F86F9B"/>
    <w:rsid w:val="00F93093"/>
    <w:rsid w:val="00F96347"/>
    <w:rsid w:val="00FA53F5"/>
    <w:rsid w:val="00FC7A37"/>
    <w:rsid w:val="00FD2C1A"/>
    <w:rsid w:val="00FD4240"/>
    <w:rsid w:val="00FE6E74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17D63"/>
  <w14:defaultImageDpi w14:val="32767"/>
  <w15:chartTrackingRefBased/>
  <w15:docId w15:val="{C5582F56-41B2-474E-8CFA-7A3F5E91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580476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80476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91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804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80476"/>
  </w:style>
  <w:style w:type="paragraph" w:styleId="Alatunniste">
    <w:name w:val="footer"/>
    <w:basedOn w:val="Normaali"/>
    <w:link w:val="AlatunnisteChar"/>
    <w:uiPriority w:val="99"/>
    <w:unhideWhenUsed/>
    <w:rsid w:val="005804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80476"/>
  </w:style>
  <w:style w:type="character" w:customStyle="1" w:styleId="Otsikko1Char">
    <w:name w:val="Otsikko 1 Char"/>
    <w:basedOn w:val="Kappaleenoletusfontti"/>
    <w:link w:val="Otsikko1"/>
    <w:uiPriority w:val="9"/>
    <w:rsid w:val="00580476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paragraph" w:customStyle="1" w:styleId="Yhteystiedot">
    <w:name w:val="Yhteystiedot"/>
    <w:basedOn w:val="Normaali"/>
    <w:uiPriority w:val="2"/>
    <w:qFormat/>
    <w:rsid w:val="00580476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Merkittyluettelo">
    <w:name w:val="List Bullet"/>
    <w:basedOn w:val="Normaali"/>
    <w:uiPriority w:val="9"/>
    <w:qFormat/>
    <w:rsid w:val="00580476"/>
    <w:pPr>
      <w:numPr>
        <w:numId w:val="1"/>
      </w:numPr>
      <w:spacing w:after="120"/>
    </w:pPr>
  </w:style>
  <w:style w:type="paragraph" w:customStyle="1" w:styleId="Nimi">
    <w:name w:val="Nimi"/>
    <w:basedOn w:val="Normaali"/>
    <w:uiPriority w:val="1"/>
    <w:qFormat/>
    <w:rsid w:val="00580476"/>
    <w:pPr>
      <w:spacing w:before="120"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Luettelokappale">
    <w:name w:val="List Paragraph"/>
    <w:basedOn w:val="Normaali"/>
    <w:uiPriority w:val="34"/>
    <w:qFormat/>
    <w:rsid w:val="00990E6A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8914CC"/>
    <w:rPr>
      <w:rFonts w:asciiTheme="majorHAnsi" w:eastAsiaTheme="majorEastAsia" w:hAnsiTheme="majorHAnsi" w:cstheme="majorBidi"/>
      <w:color w:val="2F5496" w:themeColor="accent1" w:themeShade="BF"/>
      <w:sz w:val="22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4E0C-F96A-483A-A7D5-513745D3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6451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Immonen, Sauli</dc:creator>
  <cp:keywords/>
  <dc:description/>
  <cp:lastModifiedBy>Salonen, Joni</cp:lastModifiedBy>
  <cp:revision>2</cp:revision>
  <cp:lastPrinted>2023-03-23T18:09:00Z</cp:lastPrinted>
  <dcterms:created xsi:type="dcterms:W3CDTF">2023-03-23T18:09:00Z</dcterms:created>
  <dcterms:modified xsi:type="dcterms:W3CDTF">2023-03-23T18:09:00Z</dcterms:modified>
</cp:coreProperties>
</file>